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3DDBB8DA"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BC0B77">
        <w:rPr>
          <w:rFonts w:ascii="Arial" w:eastAsia="宋体" w:hAnsi="Arial" w:cs="Arial"/>
          <w:b/>
          <w:bCs/>
          <w:kern w:val="0"/>
          <w:sz w:val="22"/>
          <w:szCs w:val="24"/>
        </w:rPr>
        <w:t>8</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008B2316" w:rsidRPr="008B2316">
        <w:rPr>
          <w:rFonts w:ascii="Arial" w:eastAsia="宋体" w:hAnsi="Arial" w:cs="Arial"/>
          <w:b/>
          <w:bCs/>
          <w:kern w:val="0"/>
          <w:sz w:val="22"/>
          <w:szCs w:val="24"/>
        </w:rPr>
        <w:t>R1-</w:t>
      </w:r>
      <w:r w:rsidR="005221A1" w:rsidRPr="008B2316">
        <w:rPr>
          <w:rFonts w:ascii="Arial" w:eastAsia="宋体" w:hAnsi="Arial" w:cs="Arial"/>
          <w:b/>
          <w:bCs/>
          <w:kern w:val="0"/>
          <w:sz w:val="22"/>
          <w:szCs w:val="24"/>
        </w:rPr>
        <w:t>2</w:t>
      </w:r>
      <w:r w:rsidR="005221A1">
        <w:rPr>
          <w:rFonts w:ascii="Arial" w:eastAsia="宋体" w:hAnsi="Arial" w:cs="Arial"/>
          <w:b/>
          <w:bCs/>
          <w:kern w:val="0"/>
          <w:sz w:val="22"/>
          <w:szCs w:val="24"/>
        </w:rPr>
        <w:t>201115</w:t>
      </w:r>
      <w:r w:rsidR="005221A1">
        <w:rPr>
          <w:rFonts w:ascii="Arial" w:eastAsia="Times New Roman" w:hAnsi="Arial" w:cs="Arial"/>
          <w:b/>
          <w:bCs/>
          <w:kern w:val="0"/>
          <w:sz w:val="22"/>
          <w:szCs w:val="24"/>
          <w:lang w:val="en-GB" w:eastAsia="en-US"/>
        </w:rPr>
        <w:t xml:space="preserve">                                                                         </w:t>
      </w:r>
    </w:p>
    <w:p w14:paraId="213BE2B7" w14:textId="186B17B6"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w:t>
      </w:r>
      <w:r w:rsidR="00BA6FA6" w:rsidRPr="007C389B">
        <w:rPr>
          <w:rFonts w:ascii="Arial" w:eastAsia="Times New Roman" w:hAnsi="Arial" w:cs="Arial"/>
          <w:b/>
          <w:bCs/>
          <w:kern w:val="0"/>
          <w:sz w:val="22"/>
          <w:szCs w:val="24"/>
          <w:lang w:val="en-GB" w:eastAsia="en-US"/>
        </w:rPr>
        <w:t xml:space="preserve"> </w:t>
      </w:r>
      <w:r w:rsidR="00BC0B77" w:rsidRPr="00BC0B77">
        <w:rPr>
          <w:rFonts w:ascii="Arial" w:eastAsia="Times New Roman" w:hAnsi="Arial" w:cs="Arial"/>
          <w:b/>
          <w:bCs/>
          <w:kern w:val="0"/>
          <w:sz w:val="22"/>
          <w:szCs w:val="24"/>
          <w:lang w:val="en-GB" w:eastAsia="en-US"/>
        </w:rPr>
        <w:t>February 21</w:t>
      </w:r>
      <w:r w:rsidR="00BC0B77" w:rsidRPr="00BC0B77">
        <w:rPr>
          <w:rFonts w:ascii="Arial" w:eastAsia="Times New Roman" w:hAnsi="Arial" w:cs="Arial"/>
          <w:b/>
          <w:bCs/>
          <w:kern w:val="0"/>
          <w:sz w:val="22"/>
          <w:szCs w:val="24"/>
          <w:vertAlign w:val="superscript"/>
          <w:lang w:val="en-GB" w:eastAsia="en-US"/>
        </w:rPr>
        <w:t>st</w:t>
      </w:r>
      <w:r w:rsidR="00BC0B77" w:rsidRPr="00BC0B77">
        <w:rPr>
          <w:rFonts w:ascii="Arial" w:eastAsia="Times New Roman" w:hAnsi="Arial" w:cs="Arial"/>
          <w:b/>
          <w:bCs/>
          <w:kern w:val="0"/>
          <w:sz w:val="22"/>
          <w:szCs w:val="24"/>
          <w:lang w:val="en-GB" w:eastAsia="en-US"/>
        </w:rPr>
        <w:t xml:space="preserve"> – March 3</w:t>
      </w:r>
      <w:r w:rsidR="00BC0B77" w:rsidRPr="00BC0B77">
        <w:rPr>
          <w:rFonts w:ascii="Arial" w:eastAsia="Times New Roman" w:hAnsi="Arial" w:cs="Arial"/>
          <w:b/>
          <w:bCs/>
          <w:kern w:val="0"/>
          <w:sz w:val="22"/>
          <w:szCs w:val="24"/>
          <w:vertAlign w:val="superscript"/>
          <w:lang w:val="en-GB" w:eastAsia="en-US"/>
        </w:rPr>
        <w:t>rd</w:t>
      </w:r>
      <w:r w:rsidR="00B52B8B" w:rsidRPr="00B52B8B">
        <w:rPr>
          <w:rFonts w:ascii="Arial" w:eastAsia="Times New Roman" w:hAnsi="Arial" w:cs="Arial"/>
          <w:b/>
          <w:bCs/>
          <w:kern w:val="0"/>
          <w:sz w:val="22"/>
          <w:szCs w:val="24"/>
          <w:lang w:val="en-GB" w:eastAsia="en-US"/>
        </w:rPr>
        <w:t>,</w:t>
      </w:r>
      <w:r w:rsidR="00B52B8B">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EE51B3">
        <w:rPr>
          <w:rFonts w:ascii="Arial" w:eastAsia="Times New Roman" w:hAnsi="Arial" w:cs="Arial"/>
          <w:b/>
          <w:bCs/>
          <w:kern w:val="0"/>
          <w:sz w:val="22"/>
          <w:szCs w:val="24"/>
          <w:lang w:val="en-GB" w:eastAsia="en-US"/>
        </w:rPr>
        <w:t>2</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2E1343EE"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00DC2FC9">
        <w:rPr>
          <w:rFonts w:ascii="Arial" w:eastAsia="宋体" w:hAnsi="Arial" w:cs="Arial"/>
          <w:b/>
          <w:kern w:val="0"/>
          <w:sz w:val="20"/>
          <w:szCs w:val="24"/>
        </w:rPr>
        <w:t>R</w:t>
      </w:r>
      <w:r w:rsidR="00DC2FC9">
        <w:rPr>
          <w:rFonts w:ascii="Arial" w:eastAsia="宋体" w:hAnsi="Arial" w:cs="Arial" w:hint="eastAsia"/>
          <w:b/>
          <w:kern w:val="0"/>
          <w:sz w:val="20"/>
          <w:szCs w:val="24"/>
        </w:rPr>
        <w:t>e</w:t>
      </w:r>
      <w:r w:rsidR="00DC2FC9">
        <w:rPr>
          <w:rFonts w:ascii="Arial" w:eastAsia="宋体" w:hAnsi="Arial" w:cs="Arial"/>
          <w:b/>
          <w:kern w:val="0"/>
          <w:sz w:val="20"/>
          <w:szCs w:val="24"/>
        </w:rPr>
        <w:t>maining issues</w:t>
      </w:r>
      <w:r w:rsidRPr="00251F4A">
        <w:rPr>
          <w:rFonts w:ascii="Arial" w:eastAsia="宋体" w:hAnsi="Arial" w:cs="Arial"/>
          <w:b/>
          <w:kern w:val="0"/>
          <w:sz w:val="20"/>
          <w:szCs w:val="24"/>
        </w:rPr>
        <w:t xml:space="preserve"> on</w:t>
      </w:r>
      <w:bookmarkStart w:id="0" w:name="_Hlk47345660"/>
      <w:r w:rsidRPr="00251F4A">
        <w:rPr>
          <w:rFonts w:ascii="Arial" w:eastAsia="宋体" w:hAnsi="Arial" w:cs="Arial"/>
          <w:b/>
          <w:kern w:val="0"/>
          <w:sz w:val="20"/>
          <w:szCs w:val="24"/>
        </w:rPr>
        <w:t xml:space="preserve"> </w:t>
      </w:r>
      <w:bookmarkStart w:id="1"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1"/>
    </w:p>
    <w:bookmarkEnd w:id="0"/>
    <w:p w14:paraId="0F735DB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D22147">
        <w:rPr>
          <w:rFonts w:ascii="Arial" w:eastAsia="Times New Roman" w:hAnsi="Arial" w:cs="Arial"/>
          <w:b/>
          <w:kern w:val="0"/>
          <w:sz w:val="20"/>
          <w:szCs w:val="24"/>
          <w:lang w:eastAsia="en-US"/>
        </w:rPr>
        <w:t>2</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FD3B5" w14:textId="77777777" w:rsidR="00D02758" w:rsidRDefault="00D02758" w:rsidP="00D9247D">
      <w:pPr>
        <w:spacing w:after="120"/>
        <w:rPr>
          <w:rFonts w:ascii="Times New Roman" w:hAnsi="Times New Roman"/>
          <w:sz w:val="20"/>
          <w:szCs w:val="20"/>
        </w:rPr>
      </w:pPr>
      <w:r w:rsidRPr="00D02758">
        <w:rPr>
          <w:rFonts w:ascii="Times New Roman" w:hAnsi="Times New Roman"/>
          <w:sz w:val="20"/>
          <w:szCs w:val="20"/>
        </w:rPr>
        <w:t>In RAN#8</w:t>
      </w:r>
      <w:r w:rsidR="00DE59DC">
        <w:rPr>
          <w:rFonts w:ascii="Times New Roman" w:hAnsi="Times New Roman"/>
          <w:sz w:val="20"/>
          <w:szCs w:val="20"/>
        </w:rPr>
        <w:t>6</w:t>
      </w:r>
      <w:r w:rsidRPr="00D02758">
        <w:rPr>
          <w:rFonts w:ascii="Times New Roman" w:hAnsi="Times New Roman"/>
          <w:sz w:val="20"/>
          <w:szCs w:val="20"/>
        </w:rPr>
        <w:t xml:space="preserve"> meeting, the </w:t>
      </w:r>
      <w:r w:rsidR="00FC6DEC">
        <w:rPr>
          <w:rFonts w:ascii="Times New Roman" w:hAnsi="Times New Roman"/>
          <w:sz w:val="20"/>
          <w:szCs w:val="20"/>
        </w:rPr>
        <w:t>work item</w:t>
      </w:r>
      <w:r w:rsidRPr="00D02758">
        <w:rPr>
          <w:rFonts w:ascii="Times New Roman" w:hAnsi="Times New Roman"/>
          <w:sz w:val="20"/>
          <w:szCs w:val="20"/>
        </w:rPr>
        <w:t xml:space="preserve"> of NR support of Multicast and Broadcast Services has been approved [1]. The following</w:t>
      </w:r>
      <w:r w:rsidR="00FC6DEC">
        <w:rPr>
          <w:rFonts w:ascii="Times New Roman" w:hAnsi="Times New Roman"/>
          <w:sz w:val="20"/>
          <w:szCs w:val="20"/>
        </w:rPr>
        <w:t>s</w:t>
      </w:r>
      <w:r w:rsidRPr="00D02758">
        <w:rPr>
          <w:rFonts w:ascii="Times New Roman" w:hAnsi="Times New Roman"/>
          <w:sz w:val="20"/>
          <w:szCs w:val="20"/>
        </w:rPr>
        <w:t xml:space="preserve"> have been identified as the objectives </w:t>
      </w:r>
      <w:r w:rsidR="00D9247D">
        <w:rPr>
          <w:rFonts w:ascii="Times New Roman" w:hAnsi="Times New Roman"/>
          <w:sz w:val="20"/>
          <w:szCs w:val="20"/>
        </w:rPr>
        <w:t>related with physical layer</w:t>
      </w:r>
      <w:r w:rsidR="00D9247D" w:rsidRPr="00D02758">
        <w:rPr>
          <w:rFonts w:ascii="Times New Roman" w:hAnsi="Times New Roman"/>
          <w:sz w:val="20"/>
          <w:szCs w:val="20"/>
        </w:rPr>
        <w:t xml:space="preserve"> </w:t>
      </w:r>
      <w:r w:rsidRPr="00D02758">
        <w:rPr>
          <w:rFonts w:ascii="Times New Roman" w:hAnsi="Times New Roman"/>
          <w:sz w:val="20"/>
          <w:szCs w:val="20"/>
        </w:rPr>
        <w:t>of the work item.</w:t>
      </w:r>
    </w:p>
    <w:p w14:paraId="5C499846" w14:textId="77777777" w:rsidR="002D2651" w:rsidRPr="002D2651" w:rsidRDefault="002D2651" w:rsidP="007C389B">
      <w:pPr>
        <w:widowControl/>
        <w:numPr>
          <w:ilvl w:val="0"/>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0E63A740" w14:textId="77777777" w:rsidR="002D2651" w:rsidRPr="002D2651" w:rsidRDefault="002D2651" w:rsidP="007C389B">
      <w:pPr>
        <w:widowControl/>
        <w:numPr>
          <w:ilvl w:val="1"/>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group scheduling mechanism 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2013F25B" w14:textId="77777777" w:rsidR="002D2651" w:rsidRPr="002D2651" w:rsidRDefault="002D2651" w:rsidP="007C389B">
      <w:pPr>
        <w:widowControl/>
        <w:numPr>
          <w:ilvl w:val="2"/>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This objective includes specifying necessary enhancements that are required to enable simultaneous operation with unicast reception.</w:t>
      </w:r>
    </w:p>
    <w:p w14:paraId="38455810" w14:textId="77777777" w:rsidR="002D2651" w:rsidRPr="002D2651" w:rsidRDefault="002D2651" w:rsidP="007C389B">
      <w:pPr>
        <w:widowControl/>
        <w:numPr>
          <w:ilvl w:val="1"/>
          <w:numId w:val="4"/>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bookmarkStart w:id="2" w:name="_Hlk47347546"/>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w:t>
      </w:r>
      <w:bookmarkStart w:id="3" w:name="_Hlk47366295"/>
      <w:r w:rsidRPr="002D2651">
        <w:rPr>
          <w:rFonts w:ascii="Times New Roman" w:eastAsia="宋体" w:hAnsi="Times New Roman" w:cs="Times New Roman"/>
          <w:color w:val="000000"/>
          <w:kern w:val="0"/>
          <w:sz w:val="20"/>
          <w:szCs w:val="20"/>
          <w:lang w:val="en-GB" w:eastAsia="en-GB"/>
        </w:rPr>
        <w:t>reliability of Broadcast/Multicast service</w:t>
      </w:r>
      <w:bookmarkEnd w:id="3"/>
      <w:r w:rsidRPr="002D2651">
        <w:rPr>
          <w:rFonts w:ascii="Times New Roman" w:eastAsia="宋体" w:hAnsi="Times New Roman" w:cs="Times New Roman"/>
          <w:color w:val="000000"/>
          <w:kern w:val="0"/>
          <w:sz w:val="20"/>
          <w:szCs w:val="20"/>
          <w:lang w:val="en-GB" w:eastAsia="en-GB"/>
        </w:rPr>
        <w:t xml:space="preserve">, </w:t>
      </w:r>
      <w:r w:rsidRPr="002D2651">
        <w:rPr>
          <w:rFonts w:ascii="Times New Roman" w:eastAsia="宋体" w:hAnsi="Times New Roman" w:cs="Times New Roman"/>
          <w:color w:val="000000"/>
          <w:kern w:val="0"/>
          <w:sz w:val="20"/>
          <w:szCs w:val="20"/>
          <w:lang w:val="en-GB"/>
        </w:rPr>
        <w:t xml:space="preserve">e.g. by UL feedback. </w:t>
      </w:r>
      <w:bookmarkStart w:id="4" w:name="_Hlk47362778"/>
      <w:r w:rsidRPr="002D2651">
        <w:rPr>
          <w:rFonts w:ascii="Times New Roman" w:eastAsia="宋体" w:hAnsi="Times New Roman" w:cs="Times New Roman"/>
          <w:color w:val="000000"/>
          <w:kern w:val="0"/>
          <w:sz w:val="20"/>
          <w:szCs w:val="20"/>
          <w:lang w:val="en-GB"/>
        </w:rPr>
        <w:t>The level of reliability should be based on the requirements of the application/service provided.</w:t>
      </w:r>
      <w:bookmarkEnd w:id="4"/>
      <w:r w:rsidR="008E196B">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bookmarkEnd w:id="2"/>
    <w:p w14:paraId="575030D5" w14:textId="77777777" w:rsidR="002D2651" w:rsidRPr="002D2651" w:rsidRDefault="002D2651" w:rsidP="007C389B">
      <w:pPr>
        <w:widowControl/>
        <w:numPr>
          <w:ilvl w:val="0"/>
          <w:numId w:val="4"/>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3A6E3F1C" w14:textId="77777777" w:rsidR="002D2651" w:rsidRPr="002D2651" w:rsidRDefault="002D2651" w:rsidP="007C389B">
      <w:pPr>
        <w:widowControl/>
        <w:numPr>
          <w:ilvl w:val="1"/>
          <w:numId w:val="4"/>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3277E5F2" w14:textId="77777777" w:rsidR="00D02758" w:rsidRPr="00D9247D" w:rsidRDefault="002D2651" w:rsidP="00D9247D">
      <w:pPr>
        <w:widowControl/>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0"/>
          <w:lang w:val="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23A69C83" w14:textId="49CF1E10" w:rsidR="00756FAD" w:rsidRDefault="00756FAD" w:rsidP="00756FAD">
      <w:pPr>
        <w:widowControl/>
        <w:rPr>
          <w:rFonts w:ascii="Times New Roman" w:hAnsi="Times New Roman" w:cs="Times New Roman"/>
          <w:kern w:val="0"/>
          <w:sz w:val="20"/>
          <w:szCs w:val="24"/>
        </w:rPr>
      </w:pPr>
    </w:p>
    <w:p w14:paraId="5468722A" w14:textId="78BC1B79" w:rsidR="00B52B8B" w:rsidRPr="00B52B8B" w:rsidRDefault="00B52B8B" w:rsidP="00E434C6">
      <w:pPr>
        <w:spacing w:after="120"/>
        <w:rPr>
          <w:rFonts w:ascii="Times New Roman" w:hAnsi="Times New Roman"/>
          <w:sz w:val="20"/>
          <w:szCs w:val="20"/>
        </w:rPr>
      </w:pPr>
      <w:r w:rsidRPr="000656D9">
        <w:rPr>
          <w:rFonts w:ascii="Times New Roman" w:hAnsi="Times New Roman"/>
          <w:sz w:val="20"/>
          <w:szCs w:val="20"/>
          <w:lang w:val="en-GB"/>
        </w:rPr>
        <w:t>I</w:t>
      </w:r>
      <w:r w:rsidRPr="000656D9">
        <w:rPr>
          <w:rFonts w:ascii="Times New Roman" w:hAnsi="Times New Roman" w:hint="eastAsia"/>
          <w:sz w:val="20"/>
          <w:szCs w:val="20"/>
          <w:lang w:val="en-GB"/>
        </w:rPr>
        <w:t>n</w:t>
      </w:r>
      <w:r w:rsidRPr="000656D9">
        <w:rPr>
          <w:rFonts w:ascii="Times New Roman" w:hAnsi="Times New Roman"/>
          <w:sz w:val="20"/>
          <w:szCs w:val="20"/>
          <w:lang w:val="en-GB"/>
        </w:rPr>
        <w:t xml:space="preserve"> RAN1 #</w:t>
      </w:r>
      <w:r w:rsidR="00185E93" w:rsidRPr="000656D9">
        <w:rPr>
          <w:rFonts w:ascii="Times New Roman" w:hAnsi="Times New Roman"/>
          <w:sz w:val="20"/>
          <w:szCs w:val="20"/>
          <w:lang w:val="en-GB"/>
        </w:rPr>
        <w:t>10</w:t>
      </w:r>
      <w:r w:rsidR="00185E93">
        <w:rPr>
          <w:rFonts w:ascii="Times New Roman" w:hAnsi="Times New Roman"/>
          <w:sz w:val="20"/>
          <w:szCs w:val="20"/>
          <w:lang w:val="en-GB"/>
        </w:rPr>
        <w:t>7</w:t>
      </w:r>
      <w:r w:rsidR="00D64193">
        <w:rPr>
          <w:rFonts w:ascii="Times New Roman" w:hAnsi="Times New Roman"/>
          <w:sz w:val="20"/>
          <w:szCs w:val="20"/>
          <w:lang w:val="en-GB"/>
        </w:rPr>
        <w:t>bis</w:t>
      </w:r>
      <w:r w:rsidR="00185E93" w:rsidRPr="000656D9">
        <w:rPr>
          <w:rFonts w:ascii="Times New Roman" w:hAnsi="Times New Roman"/>
          <w:sz w:val="20"/>
          <w:szCs w:val="20"/>
          <w:lang w:val="en-GB"/>
        </w:rPr>
        <w:t xml:space="preserve"> </w:t>
      </w:r>
      <w:r w:rsidRPr="000656D9">
        <w:rPr>
          <w:rFonts w:ascii="Times New Roman" w:hAnsi="Times New Roman"/>
          <w:sz w:val="20"/>
          <w:szCs w:val="20"/>
          <w:lang w:val="en-GB"/>
        </w:rPr>
        <w:t>e-meeting,</w:t>
      </w:r>
      <w:r w:rsidR="00DC2FC9">
        <w:rPr>
          <w:rFonts w:ascii="Times New Roman" w:hAnsi="Times New Roman"/>
          <w:sz w:val="20"/>
          <w:szCs w:val="20"/>
          <w:lang w:val="en-GB"/>
        </w:rPr>
        <w:t xml:space="preserve"> </w:t>
      </w:r>
      <w:r w:rsidRPr="000656D9">
        <w:rPr>
          <w:rFonts w:ascii="Times New Roman" w:hAnsi="Times New Roman"/>
          <w:sz w:val="20"/>
          <w:szCs w:val="20"/>
          <w:lang w:val="en-GB"/>
        </w:rPr>
        <w:t xml:space="preserve">regarding the </w:t>
      </w:r>
      <w:r w:rsidRPr="000656D9">
        <w:rPr>
          <w:rFonts w:ascii="Times New Roman" w:hAnsi="Times New Roman"/>
          <w:sz w:val="20"/>
          <w:szCs w:val="20"/>
        </w:rPr>
        <w:t>mechanisms to improve reliability for RRC_CONNECTED UEs</w:t>
      </w:r>
      <w:r w:rsidR="00FB6415">
        <w:rPr>
          <w:rFonts w:ascii="Times New Roman" w:hAnsi="Times New Roman"/>
          <w:sz w:val="20"/>
          <w:szCs w:val="20"/>
        </w:rPr>
        <w:t>,</w:t>
      </w:r>
      <w:r>
        <w:rPr>
          <w:rFonts w:ascii="Times New Roman" w:hAnsi="Times New Roman"/>
          <w:sz w:val="20"/>
          <w:szCs w:val="20"/>
        </w:rPr>
        <w:t xml:space="preserve"> </w:t>
      </w:r>
      <w:r w:rsidR="00FB6415">
        <w:rPr>
          <w:rFonts w:ascii="Times New Roman" w:hAnsi="Times New Roman"/>
          <w:sz w:val="20"/>
          <w:szCs w:val="20"/>
          <w:lang w:val="en-GB"/>
        </w:rPr>
        <w:t>good process was achieved and</w:t>
      </w:r>
      <w:r w:rsidR="00FB6415" w:rsidRPr="000656D9">
        <w:rPr>
          <w:rFonts w:ascii="Times New Roman" w:hAnsi="Times New Roman"/>
          <w:sz w:val="20"/>
          <w:szCs w:val="20"/>
          <w:lang w:val="en-GB"/>
        </w:rPr>
        <w:t xml:space="preserve"> the following agreements </w:t>
      </w:r>
      <w:r w:rsidR="00FB6415">
        <w:rPr>
          <w:rFonts w:ascii="Times New Roman" w:hAnsi="Times New Roman"/>
          <w:sz w:val="20"/>
          <w:szCs w:val="20"/>
          <w:lang w:val="en-GB"/>
        </w:rPr>
        <w:t>were</w:t>
      </w:r>
      <w:r w:rsidR="00FB6415" w:rsidRPr="000656D9">
        <w:rPr>
          <w:rFonts w:ascii="Times New Roman" w:hAnsi="Times New Roman"/>
          <w:sz w:val="20"/>
          <w:szCs w:val="20"/>
          <w:lang w:val="en-GB"/>
        </w:rPr>
        <w:t xml:space="preserve"> made</w:t>
      </w:r>
      <w:r w:rsidR="00FB6415">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_Ref68030765 \r \h </w:instrText>
      </w:r>
      <w:r w:rsidR="00FB6415">
        <w:rPr>
          <w:rFonts w:ascii="Times New Roman" w:hAnsi="Times New Roman"/>
          <w:sz w:val="20"/>
          <w:szCs w:val="20"/>
        </w:rPr>
        <w:instrText xml:space="preserve"> \* MERGEFORMAT </w:instrText>
      </w:r>
      <w:r>
        <w:rPr>
          <w:rFonts w:ascii="Times New Roman" w:hAnsi="Times New Roman"/>
          <w:sz w:val="20"/>
          <w:szCs w:val="20"/>
        </w:rPr>
      </w:r>
      <w:r>
        <w:rPr>
          <w:rFonts w:ascii="Times New Roman" w:hAnsi="Times New Roman"/>
          <w:sz w:val="20"/>
          <w:szCs w:val="20"/>
        </w:rPr>
        <w:fldChar w:fldCharType="separate"/>
      </w:r>
      <w:r w:rsidR="00A1540D">
        <w:rPr>
          <w:rFonts w:ascii="Times New Roman" w:hAnsi="Times New Roman"/>
          <w:sz w:val="20"/>
          <w:szCs w:val="20"/>
        </w:rPr>
        <w:t>[2]</w:t>
      </w:r>
      <w:r>
        <w:rPr>
          <w:rFonts w:ascii="Times New Roman" w:hAnsi="Times New Roman"/>
          <w:sz w:val="20"/>
          <w:szCs w:val="20"/>
        </w:rPr>
        <w:fldChar w:fldCharType="end"/>
      </w:r>
      <w:r w:rsidRPr="000656D9">
        <w:rPr>
          <w:rFonts w:ascii="Times New Roman" w:hAnsi="Times New Roman"/>
          <w:sz w:val="20"/>
          <w:szCs w:val="20"/>
        </w:rPr>
        <w:t>.</w:t>
      </w:r>
    </w:p>
    <w:p w14:paraId="6376F8A6" w14:textId="2BF45987" w:rsidR="00D64193" w:rsidRPr="00D64193" w:rsidRDefault="00826FE1" w:rsidP="00D64193">
      <w:pPr>
        <w:widowControl/>
        <w:jc w:val="left"/>
        <w:rPr>
          <w:rFonts w:ascii="Times" w:eastAsia="Batang" w:hAnsi="Times" w:cs="Times New Roman"/>
          <w:b/>
          <w:bCs/>
          <w:kern w:val="0"/>
          <w:sz w:val="20"/>
          <w:szCs w:val="24"/>
          <w:lang w:val="en-GB" w:eastAsia="x-none"/>
        </w:rPr>
      </w:pPr>
      <w:r>
        <w:rPr>
          <w:rFonts w:ascii="Times" w:eastAsia="Batang" w:hAnsi="Times" w:cs="Times New Roman"/>
          <w:b/>
          <w:bCs/>
          <w:kern w:val="0"/>
          <w:sz w:val="20"/>
          <w:szCs w:val="24"/>
          <w:highlight w:val="green"/>
          <w:lang w:val="en-GB" w:eastAsia="x-none"/>
        </w:rPr>
        <w:t>A</w:t>
      </w:r>
      <w:r w:rsidR="00D64193" w:rsidRPr="00D64193">
        <w:rPr>
          <w:rFonts w:ascii="Times" w:eastAsia="Batang" w:hAnsi="Times" w:cs="Times New Roman"/>
          <w:b/>
          <w:bCs/>
          <w:kern w:val="0"/>
          <w:sz w:val="20"/>
          <w:szCs w:val="24"/>
          <w:highlight w:val="green"/>
          <w:lang w:val="en-GB" w:eastAsia="x-none"/>
        </w:rPr>
        <w:t>greement</w:t>
      </w:r>
    </w:p>
    <w:p w14:paraId="662DF6B5" w14:textId="77777777" w:rsidR="00D64193" w:rsidRPr="00D64193" w:rsidRDefault="00D64193" w:rsidP="00D64193">
      <w:pPr>
        <w:widowControl/>
        <w:jc w:val="left"/>
        <w:rPr>
          <w:rFonts w:ascii="Times" w:eastAsia="Batang" w:hAnsi="Times" w:cs="Times New Roman"/>
          <w:kern w:val="0"/>
          <w:sz w:val="20"/>
          <w:szCs w:val="24"/>
          <w:lang w:eastAsia="x-none"/>
        </w:rPr>
      </w:pPr>
      <w:r w:rsidRPr="00D64193">
        <w:rPr>
          <w:rFonts w:ascii="Times" w:eastAsia="Batang" w:hAnsi="Times" w:cs="Times New Roman"/>
          <w:kern w:val="0"/>
          <w:sz w:val="20"/>
          <w:szCs w:val="24"/>
          <w:lang w:val="en-GB" w:eastAsia="x-none"/>
        </w:rPr>
        <w:t xml:space="preserve">When </w:t>
      </w:r>
      <w:r w:rsidRPr="00D64193">
        <w:rPr>
          <w:rFonts w:ascii="Times" w:eastAsia="Batang" w:hAnsi="Times" w:cs="Times New Roman"/>
          <w:kern w:val="0"/>
          <w:sz w:val="20"/>
          <w:szCs w:val="24"/>
          <w:lang w:eastAsia="x-none"/>
        </w:rPr>
        <w:t xml:space="preserve">PUCCH carrying multicast HARQ-ACK only overlaps with PUSCH with the same priority, support UL-DAI indicating the number of HARQ-ACK bits for multicast as defined in Rel-16 for unicast HARQ-ACK. </w:t>
      </w:r>
    </w:p>
    <w:p w14:paraId="0C5E6801" w14:textId="77777777" w:rsidR="00D64193" w:rsidRPr="00D64193" w:rsidRDefault="00D64193" w:rsidP="00D64193">
      <w:pPr>
        <w:widowControl/>
        <w:numPr>
          <w:ilvl w:val="1"/>
          <w:numId w:val="36"/>
        </w:numPr>
        <w:jc w:val="left"/>
        <w:rPr>
          <w:rFonts w:ascii="Times" w:eastAsia="Batang" w:hAnsi="Times" w:cs="Times New Roman"/>
          <w:kern w:val="0"/>
          <w:sz w:val="20"/>
          <w:szCs w:val="24"/>
          <w:lang w:val="en-GB" w:eastAsia="x-none"/>
        </w:rPr>
      </w:pPr>
      <w:r w:rsidRPr="00D64193">
        <w:rPr>
          <w:rFonts w:ascii="Times" w:eastAsia="Batang" w:hAnsi="Times" w:cs="Times New Roman" w:hint="eastAsia"/>
          <w:kern w:val="0"/>
          <w:sz w:val="20"/>
          <w:szCs w:val="24"/>
          <w:lang w:val="en-GB" w:eastAsia="x-none"/>
        </w:rPr>
        <w:t>F</w:t>
      </w:r>
      <w:r w:rsidRPr="00D64193">
        <w:rPr>
          <w:rFonts w:ascii="Times" w:eastAsia="Batang" w:hAnsi="Times" w:cs="Times New Roman"/>
          <w:kern w:val="0"/>
          <w:sz w:val="20"/>
          <w:szCs w:val="24"/>
          <w:lang w:val="en-GB" w:eastAsia="x-none"/>
        </w:rPr>
        <w:t xml:space="preserve">FS it is applied to a single G-RNTI or applied to all configured G-RNTIs. </w:t>
      </w:r>
    </w:p>
    <w:p w14:paraId="1CC8B792" w14:textId="77777777" w:rsidR="00D64193" w:rsidRPr="00D64193" w:rsidRDefault="00D64193" w:rsidP="00D64193">
      <w:pPr>
        <w:widowControl/>
        <w:jc w:val="left"/>
        <w:rPr>
          <w:rFonts w:ascii="Times" w:eastAsia="Batang" w:hAnsi="Times" w:cs="Times New Roman"/>
          <w:kern w:val="0"/>
          <w:sz w:val="20"/>
          <w:szCs w:val="24"/>
          <w:lang w:val="en-GB" w:eastAsia="x-none"/>
        </w:rPr>
      </w:pPr>
    </w:p>
    <w:p w14:paraId="5B372145" w14:textId="77777777" w:rsidR="00D64193" w:rsidRPr="00D64193" w:rsidRDefault="00D64193" w:rsidP="00D64193">
      <w:pPr>
        <w:widowControl/>
        <w:jc w:val="left"/>
        <w:rPr>
          <w:rFonts w:ascii="Times" w:eastAsia="宋体" w:hAnsi="Times" w:cs="Times New Roman"/>
          <w:b/>
          <w:kern w:val="0"/>
          <w:sz w:val="20"/>
          <w:szCs w:val="24"/>
          <w:lang w:val="en-GB"/>
        </w:rPr>
      </w:pPr>
      <w:r w:rsidRPr="00D64193">
        <w:rPr>
          <w:rFonts w:ascii="Times" w:eastAsia="宋体" w:hAnsi="Times" w:cs="Times New Roman"/>
          <w:b/>
          <w:kern w:val="0"/>
          <w:sz w:val="20"/>
          <w:szCs w:val="24"/>
          <w:highlight w:val="green"/>
          <w:lang w:val="en-GB"/>
        </w:rPr>
        <w:t>Agreement</w:t>
      </w:r>
    </w:p>
    <w:p w14:paraId="6D044DF9" w14:textId="77777777" w:rsidR="00D64193" w:rsidRPr="00D64193" w:rsidRDefault="00D64193" w:rsidP="00D64193">
      <w:pPr>
        <w:widowControl/>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Support multiplexing unicast and multicast HARQ-ACK onto the same PUSCH with the same priority for the following cases:</w:t>
      </w:r>
    </w:p>
    <w:p w14:paraId="5930379A" w14:textId="77777777" w:rsidR="00D64193" w:rsidRPr="00D64193" w:rsidRDefault="00D64193" w:rsidP="00D64193">
      <w:pPr>
        <w:widowControl/>
        <w:numPr>
          <w:ilvl w:val="1"/>
          <w:numId w:val="36"/>
        </w:numPr>
        <w:ind w:leftChars="210" w:left="861"/>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If the unicast and multicast HARQ-ACK codebooks are both Type-1</w:t>
      </w:r>
    </w:p>
    <w:p w14:paraId="29D1E963" w14:textId="77777777" w:rsidR="00D64193" w:rsidRPr="00D64193" w:rsidRDefault="00D64193" w:rsidP="00D64193">
      <w:pPr>
        <w:widowControl/>
        <w:numPr>
          <w:ilvl w:val="2"/>
          <w:numId w:val="36"/>
        </w:numPr>
        <w:ind w:leftChars="420" w:left="1302"/>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 xml:space="preserve">Option1-1: the 1-bit UL DAI with value “1” indicates multiplexing unicast and multicast HARQ-ACK codebooks onto the same PUSCH. </w:t>
      </w:r>
    </w:p>
    <w:p w14:paraId="74F337A7" w14:textId="77777777" w:rsidR="00D64193" w:rsidRPr="00D64193" w:rsidRDefault="00D64193" w:rsidP="00D64193">
      <w:pPr>
        <w:widowControl/>
        <w:numPr>
          <w:ilvl w:val="2"/>
          <w:numId w:val="36"/>
        </w:numPr>
        <w:ind w:leftChars="420" w:left="1302"/>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Option1-2: two bits UL DAI separately indicate whether multiplexing unicast and/or multicast HARQ-ACK codebooks onto the same PUSCH</w:t>
      </w:r>
    </w:p>
    <w:p w14:paraId="31AB06D1" w14:textId="77777777" w:rsidR="00D64193" w:rsidRPr="00D64193" w:rsidRDefault="00D64193" w:rsidP="00D64193">
      <w:pPr>
        <w:widowControl/>
        <w:numPr>
          <w:ilvl w:val="3"/>
          <w:numId w:val="37"/>
        </w:numPr>
        <w:ind w:leftChars="630" w:left="1743"/>
        <w:jc w:val="left"/>
        <w:rPr>
          <w:rFonts w:ascii="Times" w:eastAsia="Batang" w:hAnsi="Times" w:cs="Times New Roman"/>
          <w:kern w:val="0"/>
          <w:sz w:val="20"/>
          <w:szCs w:val="24"/>
          <w:lang w:val="en-GB" w:eastAsia="x-none"/>
        </w:rPr>
      </w:pPr>
      <w:r w:rsidRPr="00D64193">
        <w:rPr>
          <w:rFonts w:ascii="Times" w:eastAsia="Batang" w:hAnsi="Times" w:cs="Times New Roman" w:hint="eastAsia"/>
          <w:kern w:val="0"/>
          <w:sz w:val="20"/>
          <w:szCs w:val="24"/>
          <w:lang w:val="en-GB" w:eastAsia="x-none"/>
        </w:rPr>
        <w:t>F</w:t>
      </w:r>
      <w:r w:rsidRPr="00D64193">
        <w:rPr>
          <w:rFonts w:ascii="Times" w:eastAsia="Batang" w:hAnsi="Times" w:cs="Times New Roman"/>
          <w:kern w:val="0"/>
          <w:sz w:val="20"/>
          <w:szCs w:val="24"/>
          <w:lang w:val="en-GB" w:eastAsia="x-none"/>
        </w:rPr>
        <w:t>FS whether it is applied to a single G-RNTI or applied to all configured G-RNTIs.</w:t>
      </w:r>
    </w:p>
    <w:p w14:paraId="0931513A" w14:textId="77777777" w:rsidR="00D64193" w:rsidRPr="00D64193" w:rsidRDefault="00D64193" w:rsidP="00D64193">
      <w:pPr>
        <w:widowControl/>
        <w:numPr>
          <w:ilvl w:val="1"/>
          <w:numId w:val="36"/>
        </w:numPr>
        <w:ind w:leftChars="210" w:left="861"/>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If both unicast and multicast HARQ-ACK codebooks are Type-2, down-select from:</w:t>
      </w:r>
    </w:p>
    <w:p w14:paraId="4405D49E" w14:textId="77777777" w:rsidR="00D64193" w:rsidRPr="00D64193" w:rsidRDefault="00D64193" w:rsidP="00D64193">
      <w:pPr>
        <w:widowControl/>
        <w:numPr>
          <w:ilvl w:val="2"/>
          <w:numId w:val="36"/>
        </w:numPr>
        <w:ind w:leftChars="420" w:left="1302"/>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 xml:space="preserve">Option2-1: the 2-bit UL DAI is applicable to both HARQ-ACK codebooks. </w:t>
      </w:r>
    </w:p>
    <w:p w14:paraId="2EBA943B" w14:textId="77777777" w:rsidR="00D64193" w:rsidRPr="00D64193" w:rsidRDefault="00D64193" w:rsidP="00D64193">
      <w:pPr>
        <w:widowControl/>
        <w:numPr>
          <w:ilvl w:val="2"/>
          <w:numId w:val="36"/>
        </w:numPr>
        <w:ind w:leftChars="420" w:left="1302"/>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 xml:space="preserve">Option2-2: 2-bit UL DAI(s) are included in DCI for multicast, in addition to the 2-bit UL DAI for unicast. </w:t>
      </w:r>
    </w:p>
    <w:p w14:paraId="46D56550" w14:textId="77777777" w:rsidR="00D64193" w:rsidRPr="00D64193" w:rsidRDefault="00D64193" w:rsidP="00D64193">
      <w:pPr>
        <w:widowControl/>
        <w:numPr>
          <w:ilvl w:val="3"/>
          <w:numId w:val="37"/>
        </w:numPr>
        <w:ind w:leftChars="630" w:left="1743"/>
        <w:jc w:val="left"/>
        <w:rPr>
          <w:rFonts w:ascii="Times" w:eastAsia="Batang" w:hAnsi="Times" w:cs="Times New Roman"/>
          <w:kern w:val="0"/>
          <w:sz w:val="20"/>
          <w:szCs w:val="24"/>
          <w:lang w:val="en-GB" w:eastAsia="x-none"/>
        </w:rPr>
      </w:pPr>
      <w:r w:rsidRPr="00D64193">
        <w:rPr>
          <w:rFonts w:ascii="Times" w:eastAsia="Batang" w:hAnsi="Times" w:cs="Times New Roman" w:hint="eastAsia"/>
          <w:kern w:val="0"/>
          <w:sz w:val="20"/>
          <w:szCs w:val="24"/>
          <w:lang w:val="en-GB" w:eastAsia="x-none"/>
        </w:rPr>
        <w:t>F</w:t>
      </w:r>
      <w:r w:rsidRPr="00D64193">
        <w:rPr>
          <w:rFonts w:ascii="Times" w:eastAsia="Batang" w:hAnsi="Times" w:cs="Times New Roman"/>
          <w:kern w:val="0"/>
          <w:sz w:val="20"/>
          <w:szCs w:val="24"/>
          <w:lang w:val="en-GB" w:eastAsia="x-none"/>
        </w:rPr>
        <w:t>FS whether a single UL DAI field is applied to all G-RNTIs, or separate UL DAI fields are applied for each configured G-RNTI.</w:t>
      </w:r>
    </w:p>
    <w:p w14:paraId="039C8BA7" w14:textId="77777777" w:rsidR="00D64193" w:rsidRPr="00D64193" w:rsidRDefault="00D64193" w:rsidP="00D64193">
      <w:pPr>
        <w:widowControl/>
        <w:numPr>
          <w:ilvl w:val="1"/>
          <w:numId w:val="36"/>
        </w:numPr>
        <w:ind w:leftChars="210" w:left="861"/>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 xml:space="preserve">FFS the unicast and multicast HARQ-ACK codebooks are different Types. </w:t>
      </w:r>
    </w:p>
    <w:p w14:paraId="27A63420" w14:textId="77777777" w:rsidR="00D64193" w:rsidRPr="00D64193" w:rsidRDefault="00D64193" w:rsidP="00D64193">
      <w:pPr>
        <w:widowControl/>
        <w:jc w:val="left"/>
        <w:rPr>
          <w:rFonts w:ascii="Times" w:eastAsia="Batang" w:hAnsi="Times" w:cs="Times New Roman"/>
          <w:kern w:val="0"/>
          <w:sz w:val="20"/>
          <w:szCs w:val="24"/>
          <w:lang w:val="en-GB" w:eastAsia="x-none"/>
        </w:rPr>
      </w:pPr>
    </w:p>
    <w:p w14:paraId="11BCDED4" w14:textId="77777777" w:rsidR="00D64193" w:rsidRPr="00D64193" w:rsidRDefault="00D64193" w:rsidP="00D64193">
      <w:pPr>
        <w:widowControl/>
        <w:jc w:val="left"/>
        <w:rPr>
          <w:rFonts w:ascii="Times" w:eastAsia="Batang" w:hAnsi="Times" w:cs="Times New Roman"/>
          <w:b/>
          <w:bCs/>
          <w:kern w:val="0"/>
          <w:sz w:val="20"/>
          <w:szCs w:val="24"/>
          <w:lang w:val="en-GB" w:eastAsia="x-none"/>
        </w:rPr>
      </w:pPr>
      <w:r w:rsidRPr="00D64193">
        <w:rPr>
          <w:rFonts w:ascii="Times" w:eastAsia="Batang" w:hAnsi="Times" w:cs="Times New Roman"/>
          <w:b/>
          <w:bCs/>
          <w:kern w:val="0"/>
          <w:sz w:val="20"/>
          <w:szCs w:val="24"/>
          <w:highlight w:val="green"/>
          <w:lang w:val="en-GB" w:eastAsia="x-none"/>
        </w:rPr>
        <w:t>Agreement</w:t>
      </w:r>
    </w:p>
    <w:p w14:paraId="15BD2743" w14:textId="77777777" w:rsidR="00D64193" w:rsidRPr="00D64193" w:rsidRDefault="00D64193" w:rsidP="00D64193">
      <w:pPr>
        <w:widowControl/>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lastRenderedPageBreak/>
        <w:t>When HARQ-ACK for unicast SPS PDSCHs and multicast SPS PDSCHs with ACK/NACK based feedback are multiplexed on the same PUCCH for the same priority case,</w:t>
      </w:r>
      <w:bookmarkStart w:id="5" w:name="_Hlk95142151"/>
      <w:r w:rsidRPr="00D64193">
        <w:rPr>
          <w:rFonts w:ascii="Times" w:eastAsia="Batang" w:hAnsi="Times" w:cs="Times New Roman"/>
          <w:kern w:val="0"/>
          <w:sz w:val="20"/>
          <w:szCs w:val="24"/>
          <w:lang w:val="en-GB" w:eastAsia="x-none"/>
        </w:rPr>
        <w:t xml:space="preserve"> the PUCCH carrying the multiplexed HARQ-ACK is determined from the SPS-PUCCH-AN-List configured for unicast.</w:t>
      </w:r>
      <w:bookmarkEnd w:id="5"/>
    </w:p>
    <w:p w14:paraId="1497EA51" w14:textId="77777777" w:rsidR="00D64193" w:rsidRPr="00D64193" w:rsidRDefault="00D64193" w:rsidP="00D64193">
      <w:pPr>
        <w:widowControl/>
        <w:jc w:val="left"/>
        <w:rPr>
          <w:rFonts w:ascii="Times" w:eastAsia="Batang" w:hAnsi="Times" w:cs="Times New Roman"/>
          <w:kern w:val="0"/>
          <w:sz w:val="20"/>
          <w:szCs w:val="24"/>
          <w:lang w:val="en-GB" w:eastAsia="x-none"/>
        </w:rPr>
      </w:pPr>
    </w:p>
    <w:p w14:paraId="2304E903" w14:textId="77777777" w:rsidR="00D64193" w:rsidRPr="00D64193" w:rsidRDefault="00D64193" w:rsidP="00D64193">
      <w:pPr>
        <w:widowControl/>
        <w:jc w:val="left"/>
        <w:rPr>
          <w:rFonts w:ascii="Times" w:eastAsia="Batang" w:hAnsi="Times" w:cs="Times New Roman"/>
          <w:b/>
          <w:bCs/>
          <w:kern w:val="0"/>
          <w:sz w:val="20"/>
          <w:szCs w:val="24"/>
          <w:lang w:val="en-GB" w:eastAsia="x-none"/>
        </w:rPr>
      </w:pPr>
      <w:r w:rsidRPr="00D64193">
        <w:rPr>
          <w:rFonts w:ascii="Times" w:eastAsia="Batang" w:hAnsi="Times" w:cs="Times New Roman"/>
          <w:b/>
          <w:bCs/>
          <w:kern w:val="0"/>
          <w:sz w:val="20"/>
          <w:szCs w:val="24"/>
          <w:highlight w:val="green"/>
          <w:lang w:val="en-GB" w:eastAsia="x-none"/>
        </w:rPr>
        <w:t>Agreement</w:t>
      </w:r>
    </w:p>
    <w:p w14:paraId="0E6BEBCA" w14:textId="77777777" w:rsidR="00D64193" w:rsidRPr="00D64193" w:rsidRDefault="00D64193" w:rsidP="00D64193">
      <w:pPr>
        <w:widowControl/>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When HARQ-ACK for unicast SPS PDSCHs and multicast dynamic grant PDSCHs with ACK/NACK based feedback are multiplexed on the same PUCCH for the same priority case, down-select from:</w:t>
      </w:r>
    </w:p>
    <w:p w14:paraId="5D4153BC" w14:textId="77777777" w:rsidR="00D64193" w:rsidRPr="00D64193" w:rsidRDefault="00D64193" w:rsidP="00D64193">
      <w:pPr>
        <w:widowControl/>
        <w:numPr>
          <w:ilvl w:val="1"/>
          <w:numId w:val="36"/>
        </w:numPr>
        <w:ind w:leftChars="210" w:left="861"/>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Option 1: the PUCCH carrying the multiplexed HARQ-ACK is determined from the SPS-PUCCH-AN-List configured for unicast.</w:t>
      </w:r>
    </w:p>
    <w:p w14:paraId="2E364BB5" w14:textId="77777777" w:rsidR="00D64193" w:rsidRPr="00D64193" w:rsidRDefault="00D64193" w:rsidP="00D64193">
      <w:pPr>
        <w:widowControl/>
        <w:numPr>
          <w:ilvl w:val="1"/>
          <w:numId w:val="36"/>
        </w:numPr>
        <w:ind w:leftChars="210" w:left="861"/>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Option 2: the PUCCH carrying the multiplexed HARQ-ACK is determined from PUCCH-Config/PUCCH-</w:t>
      </w:r>
      <w:proofErr w:type="spellStart"/>
      <w:r w:rsidRPr="00D64193">
        <w:rPr>
          <w:rFonts w:ascii="Times" w:eastAsia="Batang" w:hAnsi="Times" w:cs="Times New Roman"/>
          <w:kern w:val="0"/>
          <w:sz w:val="20"/>
          <w:szCs w:val="24"/>
          <w:lang w:val="en-GB" w:eastAsia="x-none"/>
        </w:rPr>
        <w:t>ConfigurationList</w:t>
      </w:r>
      <w:proofErr w:type="spellEnd"/>
      <w:r w:rsidRPr="00D64193">
        <w:rPr>
          <w:rFonts w:ascii="Times" w:eastAsia="Batang" w:hAnsi="Times" w:cs="Times New Roman"/>
          <w:kern w:val="0"/>
          <w:sz w:val="20"/>
          <w:szCs w:val="24"/>
          <w:lang w:val="en-GB" w:eastAsia="x-none"/>
        </w:rPr>
        <w:t xml:space="preserve"> configured for multicast.</w:t>
      </w:r>
    </w:p>
    <w:p w14:paraId="7403349E" w14:textId="77777777" w:rsidR="00D64193" w:rsidRPr="00D64193" w:rsidRDefault="00D64193" w:rsidP="00D64193">
      <w:pPr>
        <w:widowControl/>
        <w:jc w:val="left"/>
        <w:rPr>
          <w:rFonts w:ascii="Times" w:eastAsia="Batang" w:hAnsi="Times" w:cs="Times New Roman"/>
          <w:kern w:val="0"/>
          <w:sz w:val="20"/>
          <w:szCs w:val="24"/>
          <w:lang w:val="en-GB" w:eastAsia="en-US"/>
        </w:rPr>
      </w:pPr>
    </w:p>
    <w:p w14:paraId="3A0697BF" w14:textId="77777777" w:rsidR="00D64193" w:rsidRPr="00D64193" w:rsidRDefault="00D64193" w:rsidP="00D64193">
      <w:pPr>
        <w:widowControl/>
        <w:jc w:val="left"/>
        <w:rPr>
          <w:rFonts w:ascii="Times" w:eastAsia="Batang" w:hAnsi="Times" w:cs="Times New Roman"/>
          <w:b/>
          <w:bCs/>
          <w:kern w:val="0"/>
          <w:sz w:val="20"/>
          <w:szCs w:val="24"/>
          <w:lang w:val="en-GB" w:eastAsia="x-none"/>
        </w:rPr>
      </w:pPr>
      <w:r w:rsidRPr="00D64193">
        <w:rPr>
          <w:rFonts w:ascii="Times" w:eastAsia="Batang" w:hAnsi="Times" w:cs="Times New Roman"/>
          <w:b/>
          <w:bCs/>
          <w:kern w:val="0"/>
          <w:sz w:val="20"/>
          <w:szCs w:val="24"/>
          <w:highlight w:val="green"/>
          <w:lang w:val="en-GB" w:eastAsia="x-none"/>
        </w:rPr>
        <w:t>Agreement</w:t>
      </w:r>
    </w:p>
    <w:p w14:paraId="29F84817" w14:textId="77777777" w:rsidR="00D64193" w:rsidRPr="00D64193" w:rsidRDefault="00D64193" w:rsidP="00D64193">
      <w:pPr>
        <w:widowControl/>
        <w:contextualSpacing/>
        <w:jc w:val="left"/>
        <w:rPr>
          <w:rFonts w:ascii="Times" w:eastAsia="Batang" w:hAnsi="Times" w:cs="Times New Roman"/>
          <w:kern w:val="0"/>
          <w:sz w:val="20"/>
          <w:szCs w:val="24"/>
          <w:lang w:val="en-GB"/>
        </w:rPr>
      </w:pPr>
      <w:r w:rsidRPr="00D64193">
        <w:rPr>
          <w:rFonts w:ascii="Times" w:eastAsia="Batang" w:hAnsi="Times" w:cs="Times New Roman" w:hint="eastAsia"/>
          <w:kern w:val="0"/>
          <w:sz w:val="20"/>
          <w:szCs w:val="24"/>
          <w:lang w:val="en-GB"/>
        </w:rPr>
        <w:t>F</w:t>
      </w:r>
      <w:r w:rsidRPr="00D64193">
        <w:rPr>
          <w:rFonts w:ascii="Times" w:eastAsia="Batang" w:hAnsi="Times" w:cs="Times New Roman"/>
          <w:kern w:val="0"/>
          <w:sz w:val="20"/>
          <w:szCs w:val="24"/>
          <w:lang w:val="en-GB"/>
        </w:rPr>
        <w:t xml:space="preserve">or the separate </w:t>
      </w:r>
      <w:r w:rsidRPr="00D64193">
        <w:rPr>
          <w:rFonts w:ascii="Times" w:eastAsia="Batang" w:hAnsi="Times" w:cs="Times New Roman"/>
          <w:i/>
          <w:kern w:val="0"/>
          <w:sz w:val="20"/>
          <w:szCs w:val="24"/>
          <w:lang w:val="en-GB"/>
        </w:rPr>
        <w:t>PUCCH-Config/</w:t>
      </w:r>
      <w:r w:rsidRPr="00D64193">
        <w:rPr>
          <w:rFonts w:ascii="Times" w:eastAsia="Batang" w:hAnsi="Times" w:cs="Times New Roman"/>
          <w:i/>
          <w:kern w:val="0"/>
          <w:sz w:val="20"/>
          <w:szCs w:val="20"/>
          <w:lang w:val="en-GB"/>
        </w:rPr>
        <w:t xml:space="preserve"> </w:t>
      </w:r>
      <w:r w:rsidRPr="00D64193">
        <w:rPr>
          <w:rFonts w:ascii="Times" w:eastAsia="Batang" w:hAnsi="Times" w:cs="Times New Roman"/>
          <w:i/>
          <w:kern w:val="0"/>
          <w:sz w:val="20"/>
          <w:szCs w:val="24"/>
          <w:lang w:val="en-GB"/>
        </w:rPr>
        <w:t>PUCCH-</w:t>
      </w:r>
      <w:proofErr w:type="spellStart"/>
      <w:r w:rsidRPr="00D64193">
        <w:rPr>
          <w:rFonts w:ascii="Times" w:eastAsia="Batang" w:hAnsi="Times" w:cs="Times New Roman"/>
          <w:i/>
          <w:kern w:val="0"/>
          <w:sz w:val="20"/>
          <w:szCs w:val="24"/>
          <w:lang w:val="en-GB"/>
        </w:rPr>
        <w:t>ConfigurationList</w:t>
      </w:r>
      <w:proofErr w:type="spellEnd"/>
      <w:r w:rsidRPr="00D64193">
        <w:rPr>
          <w:rFonts w:ascii="Times" w:eastAsia="Batang" w:hAnsi="Times" w:cs="Times New Roman"/>
          <w:kern w:val="0"/>
          <w:sz w:val="20"/>
          <w:szCs w:val="24"/>
          <w:lang w:val="en-GB"/>
        </w:rPr>
        <w:t xml:space="preserve"> configured to UE for NACK-only based feedback, </w:t>
      </w:r>
    </w:p>
    <w:p w14:paraId="34F25BB2" w14:textId="77777777" w:rsidR="00D64193" w:rsidRPr="00D64193" w:rsidRDefault="00D64193" w:rsidP="00D64193">
      <w:pPr>
        <w:widowControl/>
        <w:numPr>
          <w:ilvl w:val="1"/>
          <w:numId w:val="36"/>
        </w:numPr>
        <w:overflowPunct w:val="0"/>
        <w:contextualSpacing/>
        <w:jc w:val="left"/>
        <w:textAlignment w:val="baseline"/>
        <w:rPr>
          <w:rFonts w:ascii="Times" w:eastAsia="Batang" w:hAnsi="Times" w:cs="Times New Roman"/>
          <w:kern w:val="0"/>
          <w:sz w:val="20"/>
          <w:szCs w:val="24"/>
        </w:rPr>
      </w:pPr>
      <w:r w:rsidRPr="00D64193">
        <w:rPr>
          <w:rFonts w:ascii="Times" w:eastAsia="Batang" w:hAnsi="Times" w:cs="Times New Roman"/>
          <w:kern w:val="0"/>
          <w:sz w:val="20"/>
          <w:szCs w:val="24"/>
        </w:rPr>
        <w:t xml:space="preserve">1 PUCCH resource set in each </w:t>
      </w:r>
      <w:r w:rsidRPr="00D64193">
        <w:rPr>
          <w:rFonts w:ascii="Times" w:eastAsia="Batang" w:hAnsi="Times" w:cs="Times New Roman"/>
          <w:i/>
          <w:kern w:val="0"/>
          <w:sz w:val="20"/>
          <w:szCs w:val="24"/>
        </w:rPr>
        <w:t>PUCCH-Config</w:t>
      </w:r>
      <w:r w:rsidRPr="00D64193">
        <w:rPr>
          <w:rFonts w:ascii="Times" w:eastAsia="Batang" w:hAnsi="Times" w:cs="Times New Roman"/>
          <w:kern w:val="0"/>
          <w:sz w:val="20"/>
          <w:szCs w:val="24"/>
        </w:rPr>
        <w:t>.</w:t>
      </w:r>
    </w:p>
    <w:p w14:paraId="50B47E20" w14:textId="77777777" w:rsidR="00D64193" w:rsidRPr="00D64193" w:rsidRDefault="00D64193" w:rsidP="00D64193">
      <w:pPr>
        <w:widowControl/>
        <w:numPr>
          <w:ilvl w:val="1"/>
          <w:numId w:val="36"/>
        </w:numPr>
        <w:overflowPunct w:val="0"/>
        <w:contextualSpacing/>
        <w:jc w:val="left"/>
        <w:textAlignment w:val="baseline"/>
        <w:rPr>
          <w:rFonts w:ascii="Times" w:eastAsia="Batang" w:hAnsi="Times" w:cs="Times New Roman"/>
          <w:kern w:val="0"/>
          <w:sz w:val="20"/>
          <w:szCs w:val="24"/>
          <w:lang w:val="en-GB"/>
        </w:rPr>
      </w:pPr>
      <w:r w:rsidRPr="00D64193">
        <w:rPr>
          <w:rFonts w:ascii="Times" w:eastAsia="Batang" w:hAnsi="Times" w:cs="Times New Roman"/>
          <w:kern w:val="0"/>
          <w:sz w:val="20"/>
          <w:szCs w:val="24"/>
        </w:rPr>
        <w:t>up to 32 PUCCH resources in PUCCH resource set</w:t>
      </w:r>
    </w:p>
    <w:p w14:paraId="37576FE3" w14:textId="77777777" w:rsidR="00D64193" w:rsidRPr="00D64193" w:rsidRDefault="00D64193" w:rsidP="00D64193">
      <w:pPr>
        <w:widowControl/>
        <w:numPr>
          <w:ilvl w:val="1"/>
          <w:numId w:val="36"/>
        </w:numPr>
        <w:overflowPunct w:val="0"/>
        <w:contextualSpacing/>
        <w:jc w:val="left"/>
        <w:textAlignment w:val="baseline"/>
        <w:rPr>
          <w:rFonts w:ascii="Times" w:eastAsia="Batang" w:hAnsi="Times" w:cs="Times New Roman"/>
          <w:kern w:val="0"/>
          <w:sz w:val="20"/>
          <w:szCs w:val="24"/>
          <w:lang w:val="en-GB"/>
        </w:rPr>
      </w:pPr>
      <w:r w:rsidRPr="00D64193">
        <w:rPr>
          <w:rFonts w:ascii="Times" w:eastAsia="Batang" w:hAnsi="Times" w:cs="Times New Roman"/>
          <w:kern w:val="0"/>
          <w:sz w:val="20"/>
          <w:szCs w:val="24"/>
        </w:rPr>
        <w:t xml:space="preserve">Note: the separate </w:t>
      </w:r>
      <w:r w:rsidRPr="00D64193">
        <w:rPr>
          <w:rFonts w:ascii="Times" w:eastAsia="Batang" w:hAnsi="Times" w:cs="Times New Roman"/>
          <w:i/>
          <w:kern w:val="0"/>
          <w:sz w:val="20"/>
          <w:szCs w:val="24"/>
        </w:rPr>
        <w:t>PUCCH-Config/PUCCH-</w:t>
      </w:r>
      <w:proofErr w:type="spellStart"/>
      <w:r w:rsidRPr="00D64193">
        <w:rPr>
          <w:rFonts w:ascii="Times" w:eastAsia="Batang" w:hAnsi="Times" w:cs="Times New Roman"/>
          <w:i/>
          <w:kern w:val="0"/>
          <w:sz w:val="20"/>
          <w:szCs w:val="24"/>
        </w:rPr>
        <w:t>ConfigurationList</w:t>
      </w:r>
      <w:proofErr w:type="spellEnd"/>
      <w:r w:rsidRPr="00D64193">
        <w:rPr>
          <w:rFonts w:ascii="Times" w:eastAsia="Batang" w:hAnsi="Times" w:cs="Times New Roman"/>
          <w:kern w:val="0"/>
          <w:sz w:val="20"/>
          <w:szCs w:val="24"/>
        </w:rPr>
        <w:t xml:space="preserve"> applies to all configured G-RNTIs configured with NACK-only based feedback. </w:t>
      </w:r>
    </w:p>
    <w:p w14:paraId="306C1E46" w14:textId="77777777" w:rsidR="00D64193" w:rsidRPr="00D64193" w:rsidRDefault="00D64193" w:rsidP="00D64193">
      <w:pPr>
        <w:widowControl/>
        <w:jc w:val="left"/>
        <w:rPr>
          <w:rFonts w:ascii="Times" w:eastAsia="Batang" w:hAnsi="Times" w:cs="Times New Roman"/>
          <w:kern w:val="0"/>
          <w:sz w:val="20"/>
          <w:szCs w:val="24"/>
          <w:lang w:val="en-GB"/>
        </w:rPr>
      </w:pPr>
    </w:p>
    <w:p w14:paraId="3ED22FDB" w14:textId="77777777" w:rsidR="00D64193" w:rsidRPr="00D64193" w:rsidRDefault="00D64193" w:rsidP="00D64193">
      <w:pPr>
        <w:widowControl/>
        <w:jc w:val="left"/>
        <w:rPr>
          <w:rFonts w:ascii="Times" w:eastAsia="Batang" w:hAnsi="Times" w:cs="Times New Roman"/>
          <w:b/>
          <w:bCs/>
          <w:kern w:val="0"/>
          <w:sz w:val="20"/>
          <w:szCs w:val="24"/>
          <w:lang w:val="en-GB" w:eastAsia="x-none"/>
        </w:rPr>
      </w:pPr>
      <w:r w:rsidRPr="00D64193">
        <w:rPr>
          <w:rFonts w:ascii="Times" w:eastAsia="Batang" w:hAnsi="Times" w:cs="Times New Roman"/>
          <w:b/>
          <w:bCs/>
          <w:kern w:val="0"/>
          <w:sz w:val="20"/>
          <w:szCs w:val="24"/>
          <w:highlight w:val="green"/>
          <w:lang w:val="en-GB" w:eastAsia="x-none"/>
        </w:rPr>
        <w:t>Agreement</w:t>
      </w:r>
    </w:p>
    <w:p w14:paraId="02B04F86" w14:textId="53D4DE18" w:rsidR="00D64193" w:rsidRDefault="00D64193" w:rsidP="00D64193">
      <w:pPr>
        <w:widowControl/>
        <w:jc w:val="left"/>
        <w:rPr>
          <w:rFonts w:ascii="Times" w:eastAsia="Batang" w:hAnsi="Times" w:cs="Times New Roman"/>
          <w:kern w:val="0"/>
          <w:sz w:val="20"/>
          <w:szCs w:val="24"/>
          <w:lang w:val="en-GB"/>
        </w:rPr>
      </w:pPr>
      <w:r w:rsidRPr="00D64193">
        <w:rPr>
          <w:rFonts w:ascii="Times" w:eastAsia="Batang" w:hAnsi="Times" w:cs="Times New Roman"/>
          <w:kern w:val="0"/>
          <w:sz w:val="20"/>
          <w:szCs w:val="24"/>
          <w:lang w:val="en-GB"/>
        </w:rPr>
        <w:t xml:space="preserve">Support </w:t>
      </w:r>
      <w:proofErr w:type="spellStart"/>
      <w:r w:rsidRPr="00D64193">
        <w:rPr>
          <w:rFonts w:ascii="Times" w:eastAsia="Batang" w:hAnsi="Times" w:cs="Times New Roman"/>
          <w:i/>
          <w:kern w:val="0"/>
          <w:sz w:val="20"/>
          <w:szCs w:val="24"/>
          <w:lang w:val="en-GB"/>
        </w:rPr>
        <w:t>pdsch-AggregationFactor</w:t>
      </w:r>
      <w:proofErr w:type="spellEnd"/>
      <w:r w:rsidRPr="00D64193">
        <w:rPr>
          <w:rFonts w:ascii="Times" w:eastAsia="Batang" w:hAnsi="Times" w:cs="Times New Roman"/>
          <w:kern w:val="0"/>
          <w:sz w:val="20"/>
          <w:szCs w:val="24"/>
          <w:lang w:val="en-GB"/>
        </w:rPr>
        <w:t xml:space="preserve"> configured in </w:t>
      </w:r>
      <w:r w:rsidRPr="00D64193">
        <w:rPr>
          <w:rFonts w:ascii="Times" w:eastAsia="Batang" w:hAnsi="Times" w:cs="Times New Roman"/>
          <w:i/>
          <w:kern w:val="0"/>
          <w:sz w:val="20"/>
          <w:szCs w:val="24"/>
          <w:lang w:val="en-GB"/>
        </w:rPr>
        <w:t>PDSCH-Config-Multicast</w:t>
      </w:r>
      <w:r w:rsidRPr="00D64193">
        <w:rPr>
          <w:rFonts w:ascii="Times" w:eastAsia="Batang" w:hAnsi="Times" w:cs="Times New Roman"/>
          <w:kern w:val="0"/>
          <w:sz w:val="20"/>
          <w:szCs w:val="24"/>
          <w:lang w:val="en-GB"/>
        </w:rPr>
        <w:t xml:space="preserve"> for DCI formats 4_0/4_1, similar as that of DCI format 4_2. </w:t>
      </w:r>
    </w:p>
    <w:p w14:paraId="2859218D" w14:textId="77777777" w:rsidR="00A647BD" w:rsidRPr="002F55A0" w:rsidRDefault="00A647BD" w:rsidP="00D64193">
      <w:pPr>
        <w:widowControl/>
        <w:jc w:val="left"/>
        <w:rPr>
          <w:rFonts w:ascii="Times" w:eastAsia="等线" w:hAnsi="Times" w:cs="Times New Roman" w:hint="eastAsia"/>
          <w:b/>
          <w:kern w:val="0"/>
          <w:sz w:val="20"/>
          <w:szCs w:val="24"/>
        </w:rPr>
      </w:pPr>
    </w:p>
    <w:p w14:paraId="09C8D217" w14:textId="77777777" w:rsidR="00D64193" w:rsidRPr="00D64193" w:rsidRDefault="00D64193" w:rsidP="00D64193">
      <w:pPr>
        <w:widowControl/>
        <w:jc w:val="left"/>
        <w:rPr>
          <w:rFonts w:ascii="Times" w:eastAsia="Batang" w:hAnsi="Times" w:cs="Times New Roman"/>
          <w:b/>
          <w:bCs/>
          <w:kern w:val="0"/>
          <w:sz w:val="20"/>
          <w:szCs w:val="24"/>
          <w:lang w:val="en-GB" w:eastAsia="x-none"/>
        </w:rPr>
      </w:pPr>
      <w:r w:rsidRPr="00D64193">
        <w:rPr>
          <w:rFonts w:ascii="Times" w:eastAsia="Batang" w:hAnsi="Times" w:cs="Times New Roman"/>
          <w:b/>
          <w:bCs/>
          <w:kern w:val="0"/>
          <w:sz w:val="20"/>
          <w:szCs w:val="24"/>
          <w:highlight w:val="green"/>
          <w:lang w:val="en-GB" w:eastAsia="x-none"/>
        </w:rPr>
        <w:t>Agreement</w:t>
      </w:r>
    </w:p>
    <w:p w14:paraId="3208CD8F" w14:textId="7E68E819" w:rsidR="00D64193" w:rsidRDefault="00D64193" w:rsidP="00D64193">
      <w:pPr>
        <w:widowControl/>
        <w:jc w:val="left"/>
        <w:rPr>
          <w:rFonts w:ascii="Times" w:eastAsia="Batang" w:hAnsi="Times" w:cs="Times New Roman"/>
          <w:bCs/>
          <w:kern w:val="0"/>
          <w:sz w:val="20"/>
          <w:szCs w:val="24"/>
          <w:lang w:val="en-GB" w:eastAsia="en-US"/>
        </w:rPr>
      </w:pPr>
      <w:r w:rsidRPr="00D64193">
        <w:rPr>
          <w:rFonts w:ascii="Times" w:eastAsia="Batang" w:hAnsi="Times" w:cs="Times New Roman"/>
          <w:bCs/>
          <w:kern w:val="0"/>
          <w:sz w:val="20"/>
          <w:szCs w:val="24"/>
          <w:lang w:val="en-GB" w:eastAsia="en-US"/>
        </w:rPr>
        <w:t xml:space="preserve">For multicast SPS PDSCH re-transmission, the </w:t>
      </w:r>
      <w:proofErr w:type="spellStart"/>
      <w:r w:rsidRPr="00D64193">
        <w:rPr>
          <w:rFonts w:ascii="Times" w:eastAsia="Batang" w:hAnsi="Times" w:cs="Times New Roman"/>
          <w:bCs/>
          <w:i/>
          <w:kern w:val="0"/>
          <w:sz w:val="20"/>
          <w:szCs w:val="24"/>
          <w:lang w:val="en-GB" w:eastAsia="en-US"/>
        </w:rPr>
        <w:t>pdsch-AggregationFactor</w:t>
      </w:r>
      <w:proofErr w:type="spellEnd"/>
      <w:r w:rsidRPr="00D64193">
        <w:rPr>
          <w:rFonts w:ascii="Times" w:eastAsia="Batang" w:hAnsi="Times" w:cs="Times New Roman"/>
          <w:bCs/>
          <w:kern w:val="0"/>
          <w:sz w:val="20"/>
          <w:szCs w:val="24"/>
          <w:lang w:val="en-GB" w:eastAsia="en-US"/>
        </w:rPr>
        <w:t xml:space="preserve"> in </w:t>
      </w:r>
      <w:proofErr w:type="spellStart"/>
      <w:r w:rsidRPr="00D64193">
        <w:rPr>
          <w:rFonts w:ascii="Times" w:eastAsia="Batang" w:hAnsi="Times" w:cs="Times New Roman"/>
          <w:bCs/>
          <w:i/>
          <w:kern w:val="0"/>
          <w:sz w:val="20"/>
          <w:szCs w:val="24"/>
          <w:lang w:val="en-GB" w:eastAsia="en-US"/>
        </w:rPr>
        <w:t>pdsch</w:t>
      </w:r>
      <w:proofErr w:type="spellEnd"/>
      <w:r w:rsidRPr="00D64193">
        <w:rPr>
          <w:rFonts w:ascii="Times" w:eastAsia="Batang" w:hAnsi="Times" w:cs="Times New Roman"/>
          <w:bCs/>
          <w:i/>
          <w:kern w:val="0"/>
          <w:sz w:val="20"/>
          <w:szCs w:val="24"/>
          <w:lang w:val="en-GB" w:eastAsia="en-US"/>
        </w:rPr>
        <w:t>-Config-Multicast</w:t>
      </w:r>
      <w:r w:rsidRPr="00D64193">
        <w:rPr>
          <w:rFonts w:ascii="Times" w:eastAsia="Batang" w:hAnsi="Times" w:cs="Times New Roman"/>
          <w:bCs/>
          <w:kern w:val="0"/>
          <w:sz w:val="20"/>
          <w:szCs w:val="24"/>
          <w:lang w:val="en-GB" w:eastAsia="en-US"/>
        </w:rPr>
        <w:t xml:space="preserve"> is applied as the repetition number. </w:t>
      </w:r>
    </w:p>
    <w:p w14:paraId="199D0B09" w14:textId="77777777" w:rsidR="00A647BD" w:rsidRPr="00A647BD" w:rsidRDefault="00A647BD" w:rsidP="00D64193">
      <w:pPr>
        <w:widowControl/>
        <w:jc w:val="left"/>
        <w:rPr>
          <w:rFonts w:ascii="Times" w:hAnsi="Times" w:cs="Times New Roman" w:hint="eastAsia"/>
          <w:b/>
          <w:kern w:val="0"/>
          <w:sz w:val="20"/>
          <w:szCs w:val="24"/>
          <w:lang w:val="en-GB"/>
        </w:rPr>
      </w:pPr>
      <w:bookmarkStart w:id="6" w:name="_GoBack"/>
      <w:bookmarkEnd w:id="6"/>
    </w:p>
    <w:p w14:paraId="4895F51D" w14:textId="77777777" w:rsidR="00D64193" w:rsidRPr="00D64193" w:rsidRDefault="00D64193" w:rsidP="00D64193">
      <w:pPr>
        <w:widowControl/>
        <w:jc w:val="left"/>
        <w:rPr>
          <w:rFonts w:ascii="Times" w:eastAsia="Batang" w:hAnsi="Times" w:cs="Times New Roman"/>
          <w:b/>
          <w:bCs/>
          <w:kern w:val="0"/>
          <w:sz w:val="20"/>
          <w:szCs w:val="24"/>
          <w:lang w:val="en-GB" w:eastAsia="x-none"/>
        </w:rPr>
      </w:pPr>
      <w:r w:rsidRPr="00D64193">
        <w:rPr>
          <w:rFonts w:ascii="Times" w:eastAsia="Batang" w:hAnsi="Times" w:cs="Times New Roman"/>
          <w:b/>
          <w:bCs/>
          <w:kern w:val="0"/>
          <w:sz w:val="20"/>
          <w:szCs w:val="24"/>
          <w:highlight w:val="green"/>
          <w:lang w:val="en-GB" w:eastAsia="x-none"/>
        </w:rPr>
        <w:t>Agreement</w:t>
      </w:r>
    </w:p>
    <w:p w14:paraId="3BE941D6" w14:textId="77777777" w:rsidR="00D64193" w:rsidRPr="00D64193" w:rsidRDefault="00D64193" w:rsidP="00D64193">
      <w:pPr>
        <w:widowControl/>
        <w:spacing w:after="180" w:line="259" w:lineRule="auto"/>
        <w:jc w:val="left"/>
        <w:rPr>
          <w:rFonts w:ascii="Times New Roman" w:eastAsia="宋体" w:hAnsi="Times New Roman" w:cs="Times New Roman"/>
          <w:kern w:val="0"/>
          <w:sz w:val="20"/>
        </w:rPr>
      </w:pPr>
      <w:r w:rsidRPr="00D64193">
        <w:rPr>
          <w:rFonts w:ascii="Times New Roman" w:eastAsia="宋体" w:hAnsi="Times New Roman" w:cs="Times New Roman" w:hint="eastAsia"/>
          <w:kern w:val="0"/>
          <w:sz w:val="20"/>
        </w:rPr>
        <w:t>W</w:t>
      </w:r>
      <w:r w:rsidRPr="00D64193">
        <w:rPr>
          <w:rFonts w:ascii="Times New Roman" w:eastAsia="宋体" w:hAnsi="Times New Roman" w:cs="Times New Roman"/>
          <w:kern w:val="0"/>
          <w:sz w:val="20"/>
        </w:rPr>
        <w:t xml:space="preserve">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7E8F8295" w14:textId="77777777" w:rsidR="00D64193" w:rsidRPr="00D64193" w:rsidRDefault="00D64193" w:rsidP="00D64193">
      <w:pPr>
        <w:widowControl/>
        <w:jc w:val="left"/>
        <w:rPr>
          <w:rFonts w:ascii="Times" w:eastAsia="Batang" w:hAnsi="Times" w:cs="Times New Roman"/>
          <w:b/>
          <w:kern w:val="0"/>
          <w:sz w:val="20"/>
          <w:szCs w:val="24"/>
          <w:lang w:val="en-GB"/>
        </w:rPr>
      </w:pPr>
    </w:p>
    <w:p w14:paraId="62919825" w14:textId="77777777" w:rsidR="00D64193" w:rsidRPr="00D64193" w:rsidRDefault="00D64193" w:rsidP="00D64193">
      <w:pPr>
        <w:widowControl/>
        <w:jc w:val="left"/>
        <w:rPr>
          <w:rFonts w:ascii="Times" w:eastAsia="Batang" w:hAnsi="Times" w:cs="Times New Roman"/>
          <w:b/>
          <w:bCs/>
          <w:kern w:val="0"/>
          <w:sz w:val="20"/>
          <w:szCs w:val="24"/>
          <w:lang w:val="en-GB" w:eastAsia="x-none"/>
        </w:rPr>
      </w:pPr>
      <w:r w:rsidRPr="00D64193">
        <w:rPr>
          <w:rFonts w:ascii="Times" w:eastAsia="Batang" w:hAnsi="Times" w:cs="Times New Roman"/>
          <w:b/>
          <w:bCs/>
          <w:kern w:val="0"/>
          <w:sz w:val="20"/>
          <w:szCs w:val="24"/>
          <w:highlight w:val="green"/>
          <w:lang w:val="en-GB" w:eastAsia="x-none"/>
        </w:rPr>
        <w:t>Agreement</w:t>
      </w:r>
    </w:p>
    <w:p w14:paraId="0686B3C3" w14:textId="77777777" w:rsidR="00D64193" w:rsidRPr="00D64193" w:rsidRDefault="00D64193" w:rsidP="00D64193">
      <w:pPr>
        <w:widowControl/>
        <w:spacing w:after="180" w:line="259" w:lineRule="auto"/>
        <w:rPr>
          <w:rFonts w:ascii="Times New Roman" w:eastAsia="宋体" w:hAnsi="Times New Roman" w:cs="Times New Roman"/>
          <w:kern w:val="0"/>
          <w:sz w:val="20"/>
        </w:rPr>
      </w:pPr>
      <w:r w:rsidRPr="00D64193">
        <w:rPr>
          <w:rFonts w:ascii="Times New Roman" w:eastAsia="宋体" w:hAnsi="Times New Roman" w:cs="Times New Roman"/>
          <w:kern w:val="0"/>
          <w:sz w:val="20"/>
        </w:rPr>
        <w:t>When HARQ-ACK for multicast dynamic grant PDSCHs and multicast SPS PDSCHs with ACK/NACK based feedback</w:t>
      </w:r>
      <w:r w:rsidRPr="00D64193">
        <w:rPr>
          <w:rFonts w:ascii="Times New Roman" w:eastAsia="宋体" w:hAnsi="Times New Roman" w:cs="Times New Roman"/>
          <w:i/>
          <w:iCs/>
          <w:kern w:val="0"/>
          <w:sz w:val="20"/>
        </w:rPr>
        <w:t xml:space="preserve"> </w:t>
      </w:r>
      <w:r w:rsidRPr="00D64193">
        <w:rPr>
          <w:rFonts w:ascii="Times New Roman" w:eastAsia="宋体" w:hAnsi="Times New Roman" w:cs="Times New Roman"/>
          <w:kern w:val="0"/>
          <w:sz w:val="20"/>
        </w:rPr>
        <w:t>are multiplexed on the same PUCCH for the same priority case, the PUCCH carrying the multiplexed HARQ-ACK is determined from</w:t>
      </w:r>
      <w:r w:rsidRPr="00D64193">
        <w:rPr>
          <w:rFonts w:ascii="Times New Roman" w:eastAsia="宋体" w:hAnsi="Times New Roman" w:cs="Times New Roman"/>
          <w:i/>
          <w:kern w:val="0"/>
          <w:sz w:val="20"/>
        </w:rPr>
        <w:t xml:space="preserve"> PUCCH-Config/PUCCH-</w:t>
      </w:r>
      <w:proofErr w:type="spellStart"/>
      <w:r w:rsidRPr="00D64193">
        <w:rPr>
          <w:rFonts w:ascii="Times New Roman" w:eastAsia="宋体" w:hAnsi="Times New Roman" w:cs="Times New Roman"/>
          <w:i/>
          <w:kern w:val="0"/>
          <w:sz w:val="20"/>
        </w:rPr>
        <w:t>ConfigurationList</w:t>
      </w:r>
      <w:proofErr w:type="spellEnd"/>
      <w:r w:rsidRPr="00D64193">
        <w:rPr>
          <w:rFonts w:ascii="Times New Roman" w:eastAsia="宋体" w:hAnsi="Times New Roman" w:cs="Times New Roman"/>
          <w:kern w:val="0"/>
          <w:sz w:val="20"/>
        </w:rPr>
        <w:t xml:space="preserve"> configured for multicast.</w:t>
      </w:r>
    </w:p>
    <w:p w14:paraId="78AAFE07" w14:textId="77777777" w:rsidR="00D64193" w:rsidRPr="00D64193" w:rsidRDefault="00D64193" w:rsidP="00D64193">
      <w:pPr>
        <w:widowControl/>
        <w:jc w:val="left"/>
        <w:rPr>
          <w:rFonts w:ascii="Times" w:eastAsia="Batang" w:hAnsi="Times" w:cs="Times New Roman"/>
          <w:kern w:val="0"/>
          <w:sz w:val="20"/>
          <w:szCs w:val="24"/>
          <w:lang w:val="en-GB"/>
        </w:rPr>
      </w:pPr>
    </w:p>
    <w:p w14:paraId="52E0499A" w14:textId="77777777" w:rsidR="00D64193" w:rsidRPr="00D64193" w:rsidRDefault="00D64193" w:rsidP="00D64193">
      <w:pPr>
        <w:widowControl/>
        <w:jc w:val="left"/>
        <w:rPr>
          <w:rFonts w:ascii="Times" w:eastAsia="Batang" w:hAnsi="Times" w:cs="Times New Roman"/>
          <w:b/>
          <w:bCs/>
          <w:kern w:val="0"/>
          <w:sz w:val="20"/>
          <w:szCs w:val="24"/>
          <w:lang w:val="en-GB" w:eastAsia="x-none"/>
        </w:rPr>
      </w:pPr>
      <w:r w:rsidRPr="00D64193">
        <w:rPr>
          <w:rFonts w:ascii="Times" w:eastAsia="Batang" w:hAnsi="Times" w:cs="Times New Roman"/>
          <w:b/>
          <w:bCs/>
          <w:kern w:val="0"/>
          <w:sz w:val="20"/>
          <w:szCs w:val="24"/>
          <w:highlight w:val="green"/>
          <w:lang w:val="en-GB" w:eastAsia="x-none"/>
        </w:rPr>
        <w:t>Agreement</w:t>
      </w:r>
    </w:p>
    <w:p w14:paraId="01748AEA" w14:textId="77777777" w:rsidR="00D64193" w:rsidRPr="00D64193" w:rsidRDefault="00D64193" w:rsidP="00D64193">
      <w:pPr>
        <w:widowControl/>
        <w:contextualSpacing/>
        <w:jc w:val="left"/>
        <w:rPr>
          <w:rFonts w:ascii="Times" w:eastAsia="等线" w:hAnsi="Times" w:cs="Times New Roman"/>
          <w:kern w:val="0"/>
          <w:sz w:val="20"/>
          <w:szCs w:val="24"/>
          <w:lang w:val="en-GB"/>
        </w:rPr>
      </w:pPr>
      <w:r w:rsidRPr="00D64193">
        <w:rPr>
          <w:rFonts w:ascii="Times" w:eastAsia="等线" w:hAnsi="Times" w:cs="Times New Roman"/>
          <w:kern w:val="0"/>
          <w:sz w:val="20"/>
          <w:szCs w:val="24"/>
          <w:lang w:val="en-GB"/>
        </w:rPr>
        <w:t xml:space="preserve">Extending the </w:t>
      </w:r>
      <w:proofErr w:type="spellStart"/>
      <w:r w:rsidRPr="00D64193">
        <w:rPr>
          <w:rFonts w:ascii="Times" w:eastAsia="MS Mincho" w:hAnsi="Times" w:cs="Times New Roman"/>
          <w:kern w:val="0"/>
          <w:sz w:val="20"/>
          <w:szCs w:val="24"/>
          <w:lang w:val="en-GB" w:eastAsia="en-US"/>
        </w:rPr>
        <w:t>fallback</w:t>
      </w:r>
      <w:proofErr w:type="spellEnd"/>
      <w:r w:rsidRPr="00D64193">
        <w:rPr>
          <w:rFonts w:ascii="Times" w:eastAsia="MS Mincho" w:hAnsi="Times" w:cs="Times New Roman"/>
          <w:kern w:val="0"/>
          <w:sz w:val="20"/>
          <w:szCs w:val="24"/>
          <w:lang w:val="en-GB" w:eastAsia="en-US"/>
        </w:rPr>
        <w:t xml:space="preserve"> </w:t>
      </w:r>
      <w:r w:rsidRPr="00D64193">
        <w:rPr>
          <w:rFonts w:ascii="Times" w:eastAsia="等线" w:hAnsi="Times" w:cs="Times New Roman"/>
          <w:kern w:val="0"/>
          <w:sz w:val="20"/>
          <w:szCs w:val="24"/>
          <w:lang w:val="en-GB"/>
        </w:rPr>
        <w:t>operation for Type-1 HARQ-ACK codebook to multicast PDSCH receptions.</w:t>
      </w:r>
    </w:p>
    <w:p w14:paraId="6F01F10C" w14:textId="77777777" w:rsidR="00D64193" w:rsidRPr="00D64193" w:rsidRDefault="00D64193" w:rsidP="00D64193">
      <w:pPr>
        <w:widowControl/>
        <w:numPr>
          <w:ilvl w:val="0"/>
          <w:numId w:val="38"/>
        </w:numPr>
        <w:overflowPunct w:val="0"/>
        <w:contextualSpacing/>
        <w:jc w:val="left"/>
        <w:textAlignment w:val="baseline"/>
        <w:rPr>
          <w:rFonts w:ascii="Times" w:eastAsia="等线" w:hAnsi="Times" w:cs="Times New Roman"/>
          <w:kern w:val="0"/>
          <w:sz w:val="20"/>
          <w:szCs w:val="24"/>
          <w:lang w:val="en-GB"/>
        </w:rPr>
      </w:pPr>
      <w:r w:rsidRPr="00D64193">
        <w:rPr>
          <w:rFonts w:ascii="Times" w:eastAsia="等线" w:hAnsi="Times" w:cs="Times New Roman"/>
          <w:kern w:val="0"/>
          <w:sz w:val="20"/>
          <w:szCs w:val="24"/>
          <w:lang w:val="en-GB"/>
        </w:rPr>
        <w:t>FFS</w:t>
      </w:r>
      <w:r w:rsidRPr="00D64193">
        <w:rPr>
          <w:rFonts w:ascii="Times" w:eastAsia="Batang" w:hAnsi="Times" w:cs="Times New Roman"/>
          <w:kern w:val="0"/>
          <w:sz w:val="20"/>
        </w:rPr>
        <w:t xml:space="preserve"> </w:t>
      </w:r>
      <w:r w:rsidRPr="00D64193">
        <w:rPr>
          <w:rFonts w:ascii="Times" w:eastAsia="等线" w:hAnsi="Times" w:cs="Times New Roman"/>
          <w:kern w:val="0"/>
          <w:sz w:val="20"/>
          <w:szCs w:val="24"/>
        </w:rPr>
        <w:t>how to handle the fallback operation for the case of multiple G-RNTIs/G-CS-RNTIs configured</w:t>
      </w:r>
    </w:p>
    <w:p w14:paraId="3889427C" w14:textId="77777777" w:rsidR="00D64193" w:rsidRPr="00D64193" w:rsidRDefault="00D64193" w:rsidP="00D64193">
      <w:pPr>
        <w:widowControl/>
        <w:numPr>
          <w:ilvl w:val="0"/>
          <w:numId w:val="38"/>
        </w:numPr>
        <w:overflowPunct w:val="0"/>
        <w:contextualSpacing/>
        <w:jc w:val="left"/>
        <w:textAlignment w:val="baseline"/>
        <w:rPr>
          <w:rFonts w:ascii="Times" w:eastAsia="等线" w:hAnsi="Times" w:cs="Times New Roman"/>
          <w:kern w:val="0"/>
          <w:sz w:val="20"/>
          <w:szCs w:val="24"/>
          <w:lang w:val="en-GB"/>
        </w:rPr>
      </w:pPr>
      <w:r w:rsidRPr="00D64193">
        <w:rPr>
          <w:rFonts w:ascii="Times" w:eastAsia="等线" w:hAnsi="Times" w:cs="Times New Roman"/>
          <w:kern w:val="0"/>
          <w:sz w:val="20"/>
          <w:szCs w:val="24"/>
        </w:rPr>
        <w:t xml:space="preserve">FFS how to handle the fallback operation for the case that PTP retransmission is used for PTM initial transmission. </w:t>
      </w:r>
    </w:p>
    <w:p w14:paraId="5450FE1F" w14:textId="77777777" w:rsidR="00151ACE" w:rsidRPr="00151ACE" w:rsidRDefault="00151ACE" w:rsidP="00E434C6">
      <w:pPr>
        <w:widowControl/>
        <w:overflowPunct w:val="0"/>
        <w:spacing w:line="259" w:lineRule="auto"/>
        <w:ind w:left="50"/>
        <w:contextualSpacing/>
        <w:textAlignment w:val="baseline"/>
        <w:rPr>
          <w:rFonts w:ascii="Times" w:eastAsia="Batang" w:hAnsi="Times" w:cs="Times New Roman"/>
          <w:kern w:val="0"/>
          <w:sz w:val="20"/>
          <w:szCs w:val="24"/>
          <w:lang w:val="en-GB"/>
        </w:rPr>
      </w:pPr>
    </w:p>
    <w:p w14:paraId="3CBD4769" w14:textId="53BCACCF" w:rsidR="00251F4A" w:rsidRDefault="00251F4A" w:rsidP="00E434C6">
      <w:pPr>
        <w:spacing w:before="120"/>
        <w:rPr>
          <w:rFonts w:ascii="Times New Roman" w:hAnsi="Times New Roman"/>
          <w:sz w:val="20"/>
          <w:szCs w:val="20"/>
        </w:rPr>
      </w:pPr>
      <w:r>
        <w:rPr>
          <w:rFonts w:ascii="Times New Roman" w:hAnsi="Times New Roman"/>
          <w:sz w:val="20"/>
          <w:szCs w:val="20"/>
        </w:rPr>
        <w:t>In this contribution, we will</w:t>
      </w:r>
      <w:r w:rsidR="002D1E6F">
        <w:rPr>
          <w:rFonts w:ascii="Times New Roman" w:hAnsi="Times New Roman"/>
          <w:sz w:val="20"/>
          <w:szCs w:val="20"/>
        </w:rPr>
        <w:t xml:space="preserve"> make</w:t>
      </w:r>
      <w:r>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Pr>
          <w:rFonts w:ascii="Times New Roman" w:hAnsi="Times New Roman"/>
          <w:sz w:val="20"/>
          <w:szCs w:val="20"/>
        </w:rPr>
        <w:t xml:space="preserve"> the</w:t>
      </w:r>
      <w:r w:rsidR="00DC2FC9">
        <w:rPr>
          <w:rFonts w:ascii="Times New Roman" w:hAnsi="Times New Roman"/>
          <w:sz w:val="20"/>
          <w:szCs w:val="20"/>
        </w:rPr>
        <w:t xml:space="preserve"> remaining issues on</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RRC_CONNECTED UEs</w:t>
      </w:r>
      <w:r>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7" w:name="_Ref498564494"/>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7"/>
    <w:p w14:paraId="694F1D8A" w14:textId="21689DD9" w:rsidR="00C5283C" w:rsidRDefault="00C5283C" w:rsidP="00E434C6">
      <w:pPr>
        <w:pStyle w:val="a3"/>
        <w:jc w:val="both"/>
        <w:rPr>
          <w:rFonts w:ascii="Times New Roman" w:eastAsia="宋体" w:hAnsi="Times New Roman" w:cs="Times New Roman"/>
          <w:b/>
          <w:color w:val="000000"/>
          <w:kern w:val="0"/>
          <w:sz w:val="20"/>
          <w:szCs w:val="20"/>
          <w:u w:val="single"/>
        </w:rPr>
      </w:pPr>
      <w:r w:rsidRPr="00C5283C">
        <w:rPr>
          <w:rFonts w:ascii="Times New Roman" w:eastAsia="宋体" w:hAnsi="Times New Roman" w:cs="Times New Roman"/>
          <w:b/>
          <w:color w:val="000000"/>
          <w:kern w:val="0"/>
          <w:sz w:val="20"/>
          <w:szCs w:val="20"/>
          <w:u w:val="single"/>
        </w:rPr>
        <w:t xml:space="preserve">Multiplexing/prioritization for </w:t>
      </w:r>
      <w:bookmarkStart w:id="8" w:name="_Hlk47364568"/>
      <w:r w:rsidR="00221780" w:rsidRPr="00C5283C">
        <w:rPr>
          <w:rFonts w:ascii="Times New Roman" w:eastAsia="宋体" w:hAnsi="Times New Roman" w:cs="Times New Roman"/>
          <w:b/>
          <w:color w:val="000000"/>
          <w:kern w:val="0"/>
          <w:sz w:val="20"/>
          <w:szCs w:val="20"/>
          <w:u w:val="single"/>
        </w:rPr>
        <w:t xml:space="preserve">HARQ-ACK for </w:t>
      </w:r>
      <w:r w:rsidR="0016262B" w:rsidRPr="00C5283C">
        <w:rPr>
          <w:rFonts w:ascii="Times New Roman" w:eastAsia="宋体" w:hAnsi="Times New Roman" w:cs="Times New Roman"/>
          <w:b/>
          <w:color w:val="000000"/>
          <w:kern w:val="0"/>
          <w:sz w:val="20"/>
          <w:szCs w:val="20"/>
          <w:u w:val="single"/>
        </w:rPr>
        <w:t>multicast</w:t>
      </w:r>
      <w:r w:rsidR="00221780" w:rsidRPr="00C5283C">
        <w:rPr>
          <w:rFonts w:ascii="Times New Roman" w:eastAsia="宋体" w:hAnsi="Times New Roman" w:cs="Times New Roman"/>
          <w:b/>
          <w:color w:val="000000"/>
          <w:kern w:val="0"/>
          <w:sz w:val="20"/>
          <w:szCs w:val="20"/>
          <w:u w:val="single"/>
        </w:rPr>
        <w:t xml:space="preserve"> </w:t>
      </w:r>
      <w:r w:rsidR="00C53BBA">
        <w:rPr>
          <w:rFonts w:ascii="Times New Roman" w:eastAsia="宋体" w:hAnsi="Times New Roman" w:cs="Times New Roman" w:hint="eastAsia"/>
          <w:b/>
          <w:color w:val="000000"/>
          <w:kern w:val="0"/>
          <w:sz w:val="20"/>
          <w:szCs w:val="20"/>
          <w:u w:val="single"/>
          <w:lang w:eastAsia="zh-CN"/>
        </w:rPr>
        <w:t>and</w:t>
      </w:r>
      <w:r w:rsidR="00C53BBA">
        <w:rPr>
          <w:rFonts w:ascii="Times New Roman" w:eastAsia="宋体" w:hAnsi="Times New Roman" w:cs="Times New Roman"/>
          <w:b/>
          <w:color w:val="000000"/>
          <w:kern w:val="0"/>
          <w:sz w:val="20"/>
          <w:szCs w:val="20"/>
          <w:u w:val="single"/>
        </w:rPr>
        <w:t xml:space="preserve"> </w:t>
      </w:r>
      <w:r w:rsidR="00221780" w:rsidRPr="00C5283C">
        <w:rPr>
          <w:rFonts w:ascii="Times New Roman" w:eastAsia="宋体" w:hAnsi="Times New Roman" w:cs="Times New Roman"/>
          <w:b/>
          <w:color w:val="000000"/>
          <w:kern w:val="0"/>
          <w:sz w:val="20"/>
          <w:szCs w:val="20"/>
          <w:u w:val="single"/>
        </w:rPr>
        <w:t>unicast</w:t>
      </w:r>
      <w:bookmarkEnd w:id="8"/>
    </w:p>
    <w:p w14:paraId="69EEB22B" w14:textId="77230780" w:rsidR="009B288A" w:rsidRDefault="005B4D05">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 xml:space="preserve">It was agreed that </w:t>
      </w:r>
      <w:r w:rsidR="004666E1" w:rsidRPr="00AD3A81">
        <w:rPr>
          <w:rFonts w:ascii="Times New Roman" w:eastAsia="宋体" w:hAnsi="Times New Roman" w:cs="Times New Roman"/>
          <w:color w:val="000000"/>
          <w:kern w:val="0"/>
          <w:sz w:val="20"/>
          <w:szCs w:val="20"/>
          <w:lang w:val="en-GB"/>
        </w:rPr>
        <w:t>for the case</w:t>
      </w:r>
      <w:r w:rsidR="00F750E4">
        <w:rPr>
          <w:rFonts w:ascii="Times New Roman" w:eastAsia="宋体" w:hAnsi="Times New Roman" w:cs="Times New Roman"/>
          <w:color w:val="000000"/>
          <w:kern w:val="0"/>
          <w:sz w:val="20"/>
          <w:szCs w:val="20"/>
          <w:lang w:val="en-GB"/>
        </w:rPr>
        <w:t xml:space="preserve"> that</w:t>
      </w:r>
      <w:r w:rsidR="004666E1" w:rsidRPr="00AD3A81">
        <w:rPr>
          <w:rFonts w:ascii="Times New Roman" w:eastAsia="宋体" w:hAnsi="Times New Roman" w:cs="Times New Roman"/>
          <w:color w:val="000000"/>
          <w:kern w:val="0"/>
          <w:sz w:val="20"/>
          <w:szCs w:val="20"/>
          <w:lang w:val="en-GB"/>
        </w:rPr>
        <w:t xml:space="preserve"> HARQ-ACK feedback (at least for ACK/NACK based feedback) is available for multicast and unicast </w:t>
      </w:r>
      <w:r w:rsidR="001F706F">
        <w:rPr>
          <w:rFonts w:ascii="Times New Roman" w:eastAsia="宋体" w:hAnsi="Times New Roman" w:cs="Times New Roman"/>
          <w:color w:val="000000"/>
          <w:kern w:val="0"/>
          <w:sz w:val="20"/>
          <w:szCs w:val="20"/>
          <w:lang w:val="en-GB"/>
        </w:rPr>
        <w:t xml:space="preserve">for the same priority </w:t>
      </w:r>
      <w:r w:rsidR="004666E1" w:rsidRPr="00AD3A81">
        <w:rPr>
          <w:rFonts w:ascii="Times New Roman" w:eastAsia="宋体" w:hAnsi="Times New Roman" w:cs="Times New Roman"/>
          <w:color w:val="000000"/>
          <w:kern w:val="0"/>
          <w:sz w:val="20"/>
          <w:szCs w:val="20"/>
          <w:lang w:val="en-GB"/>
        </w:rPr>
        <w:t>for a given UE receiving multicast</w:t>
      </w:r>
      <w:r w:rsidR="006C3380">
        <w:rPr>
          <w:rFonts w:ascii="Times New Roman" w:eastAsia="宋体" w:hAnsi="Times New Roman" w:cs="Times New Roman"/>
          <w:color w:val="000000"/>
          <w:kern w:val="0"/>
          <w:sz w:val="20"/>
          <w:szCs w:val="20"/>
          <w:lang w:val="en-GB"/>
        </w:rPr>
        <w:t xml:space="preserve"> and the PUCCH resources for unicast HARQ-ACK and multicast HARQ-ACK are overlapped, HARQ-ACK for unicast and multicast are multiplexed into one PUCCH</w:t>
      </w:r>
      <w:r w:rsidR="009B288A">
        <w:rPr>
          <w:rFonts w:ascii="Times New Roman" w:eastAsia="宋体" w:hAnsi="Times New Roman" w:cs="Times New Roman"/>
          <w:color w:val="000000"/>
          <w:kern w:val="0"/>
          <w:sz w:val="20"/>
          <w:szCs w:val="20"/>
          <w:lang w:val="en-GB"/>
        </w:rPr>
        <w:t xml:space="preserve">. Then </w:t>
      </w:r>
      <w:r w:rsidR="00D1245F">
        <w:rPr>
          <w:rFonts w:ascii="Times New Roman" w:eastAsia="宋体" w:hAnsi="Times New Roman" w:cs="Times New Roman"/>
          <w:color w:val="000000"/>
          <w:kern w:val="0"/>
          <w:sz w:val="20"/>
          <w:szCs w:val="20"/>
          <w:lang w:val="en-GB"/>
        </w:rPr>
        <w:t xml:space="preserve">for the multiplexing between unicast and multicast HARQ-ACK, the following </w:t>
      </w:r>
      <w:r w:rsidR="009B288A">
        <w:rPr>
          <w:rFonts w:ascii="Times New Roman" w:eastAsia="宋体" w:hAnsi="Times New Roman" w:cs="Times New Roman"/>
          <w:color w:val="000000"/>
          <w:kern w:val="0"/>
          <w:sz w:val="20"/>
          <w:szCs w:val="20"/>
          <w:lang w:val="en-GB"/>
        </w:rPr>
        <w:t>cases are identified</w:t>
      </w:r>
      <w:r w:rsidR="00D1245F">
        <w:rPr>
          <w:rFonts w:ascii="Times New Roman" w:eastAsia="宋体" w:hAnsi="Times New Roman" w:cs="Times New Roman"/>
          <w:color w:val="000000"/>
          <w:kern w:val="0"/>
          <w:sz w:val="20"/>
          <w:szCs w:val="20"/>
          <w:lang w:val="en-GB"/>
        </w:rPr>
        <w:t xml:space="preserve"> in terms of SPS PDSCH or dynamic scheduled (DG) PDSCH</w:t>
      </w:r>
      <w:r w:rsidR="009B288A">
        <w:rPr>
          <w:rFonts w:ascii="Times New Roman" w:eastAsia="宋体" w:hAnsi="Times New Roman" w:cs="Times New Roman"/>
          <w:color w:val="000000"/>
          <w:kern w:val="0"/>
          <w:sz w:val="20"/>
          <w:szCs w:val="20"/>
          <w:lang w:val="en-GB"/>
        </w:rPr>
        <w:t>:</w:t>
      </w:r>
    </w:p>
    <w:p w14:paraId="7B468104" w14:textId="15E3A95F" w:rsidR="009B288A" w:rsidRDefault="009B288A" w:rsidP="009B288A">
      <w:pPr>
        <w:pStyle w:val="a9"/>
        <w:widowControl/>
        <w:numPr>
          <w:ilvl w:val="0"/>
          <w:numId w:val="40"/>
        </w:numPr>
        <w:spacing w:after="120"/>
        <w:ind w:firstLineChars="0"/>
        <w:rPr>
          <w:rFonts w:ascii="Times New Roman" w:eastAsia="宋体" w:hAnsi="Times New Roman" w:cs="Times New Roman"/>
          <w:color w:val="000000"/>
          <w:kern w:val="0"/>
          <w:sz w:val="20"/>
          <w:szCs w:val="20"/>
          <w:lang w:val="en-GB"/>
        </w:rPr>
      </w:pPr>
      <w:r w:rsidRPr="002F55A0">
        <w:rPr>
          <w:rFonts w:ascii="Times New Roman" w:eastAsia="宋体" w:hAnsi="Times New Roman" w:cs="Times New Roman"/>
          <w:color w:val="000000"/>
          <w:kern w:val="0"/>
          <w:sz w:val="20"/>
          <w:szCs w:val="20"/>
          <w:lang w:val="en-GB"/>
        </w:rPr>
        <w:t xml:space="preserve">HARQ-ACK for unicast DG PDSCH+ HARQ-ACK for </w:t>
      </w:r>
      <w:r w:rsidR="00122A0C">
        <w:rPr>
          <w:rFonts w:ascii="Times New Roman" w:eastAsia="宋体" w:hAnsi="Times New Roman" w:cs="Times New Roman"/>
          <w:color w:val="000000"/>
          <w:kern w:val="0"/>
          <w:sz w:val="20"/>
          <w:szCs w:val="20"/>
          <w:lang w:val="en-GB"/>
        </w:rPr>
        <w:t>mult</w:t>
      </w:r>
      <w:r w:rsidRPr="002F55A0">
        <w:rPr>
          <w:rFonts w:ascii="Times New Roman" w:eastAsia="宋体" w:hAnsi="Times New Roman" w:cs="Times New Roman"/>
          <w:color w:val="000000"/>
          <w:kern w:val="0"/>
          <w:sz w:val="20"/>
          <w:szCs w:val="20"/>
          <w:lang w:val="en-GB"/>
        </w:rPr>
        <w:t>icast DG PDSCH</w:t>
      </w:r>
    </w:p>
    <w:p w14:paraId="117514BE" w14:textId="59E55C54" w:rsidR="009B288A" w:rsidRPr="00A22AFC" w:rsidRDefault="009B288A" w:rsidP="009B288A">
      <w:pPr>
        <w:pStyle w:val="a9"/>
        <w:widowControl/>
        <w:numPr>
          <w:ilvl w:val="0"/>
          <w:numId w:val="40"/>
        </w:numPr>
        <w:spacing w:after="120"/>
        <w:ind w:firstLineChars="0"/>
        <w:rPr>
          <w:rFonts w:ascii="Times New Roman" w:eastAsia="宋体" w:hAnsi="Times New Roman" w:cs="Times New Roman"/>
          <w:color w:val="000000"/>
          <w:kern w:val="0"/>
          <w:sz w:val="20"/>
          <w:szCs w:val="20"/>
          <w:lang w:val="en-GB"/>
        </w:rPr>
      </w:pPr>
      <w:r w:rsidRPr="00A22AFC">
        <w:rPr>
          <w:rFonts w:ascii="Times New Roman" w:eastAsia="宋体" w:hAnsi="Times New Roman" w:cs="Times New Roman"/>
          <w:color w:val="000000"/>
          <w:kern w:val="0"/>
          <w:sz w:val="20"/>
          <w:szCs w:val="20"/>
          <w:lang w:val="en-GB"/>
        </w:rPr>
        <w:t xml:space="preserve">HARQ-ACK for unicast DG PDSCH+ HARQ-ACK for </w:t>
      </w:r>
      <w:r w:rsidR="00122A0C">
        <w:rPr>
          <w:rFonts w:ascii="Times New Roman" w:eastAsia="宋体" w:hAnsi="Times New Roman" w:cs="Times New Roman"/>
          <w:color w:val="000000"/>
          <w:kern w:val="0"/>
          <w:sz w:val="20"/>
          <w:szCs w:val="20"/>
          <w:lang w:val="en-GB"/>
        </w:rPr>
        <w:t>mult</w:t>
      </w:r>
      <w:r w:rsidRPr="00A22AFC">
        <w:rPr>
          <w:rFonts w:ascii="Times New Roman" w:eastAsia="宋体" w:hAnsi="Times New Roman" w:cs="Times New Roman"/>
          <w:color w:val="000000"/>
          <w:kern w:val="0"/>
          <w:sz w:val="20"/>
          <w:szCs w:val="20"/>
          <w:lang w:val="en-GB"/>
        </w:rPr>
        <w:t xml:space="preserve">icast </w:t>
      </w:r>
      <w:r>
        <w:rPr>
          <w:rFonts w:ascii="Times New Roman" w:eastAsia="宋体" w:hAnsi="Times New Roman" w:cs="Times New Roman"/>
          <w:color w:val="000000"/>
          <w:kern w:val="0"/>
          <w:sz w:val="20"/>
          <w:szCs w:val="20"/>
          <w:lang w:val="en-GB"/>
        </w:rPr>
        <w:t>SPS</w:t>
      </w:r>
      <w:r w:rsidRPr="00A22AFC">
        <w:rPr>
          <w:rFonts w:ascii="Times New Roman" w:eastAsia="宋体" w:hAnsi="Times New Roman" w:cs="Times New Roman"/>
          <w:color w:val="000000"/>
          <w:kern w:val="0"/>
          <w:sz w:val="20"/>
          <w:szCs w:val="20"/>
          <w:lang w:val="en-GB"/>
        </w:rPr>
        <w:t xml:space="preserve"> PDSCH</w:t>
      </w:r>
    </w:p>
    <w:p w14:paraId="33B77F10" w14:textId="4F13F2E8" w:rsidR="009B288A" w:rsidRPr="00A22AFC" w:rsidRDefault="009B288A" w:rsidP="009B288A">
      <w:pPr>
        <w:pStyle w:val="a9"/>
        <w:widowControl/>
        <w:numPr>
          <w:ilvl w:val="0"/>
          <w:numId w:val="40"/>
        </w:numPr>
        <w:spacing w:after="120"/>
        <w:ind w:firstLineChars="0"/>
        <w:rPr>
          <w:rFonts w:ascii="Times New Roman" w:eastAsia="宋体" w:hAnsi="Times New Roman" w:cs="Times New Roman"/>
          <w:color w:val="000000"/>
          <w:kern w:val="0"/>
          <w:sz w:val="20"/>
          <w:szCs w:val="20"/>
          <w:lang w:val="en-GB"/>
        </w:rPr>
      </w:pPr>
      <w:r w:rsidRPr="00A22AFC">
        <w:rPr>
          <w:rFonts w:ascii="Times New Roman" w:eastAsia="宋体" w:hAnsi="Times New Roman" w:cs="Times New Roman"/>
          <w:color w:val="000000"/>
          <w:kern w:val="0"/>
          <w:sz w:val="20"/>
          <w:szCs w:val="20"/>
          <w:lang w:val="en-GB"/>
        </w:rPr>
        <w:t xml:space="preserve">HARQ-ACK for unicast </w:t>
      </w:r>
      <w:r>
        <w:rPr>
          <w:rFonts w:ascii="Times New Roman" w:eastAsia="宋体" w:hAnsi="Times New Roman" w:cs="Times New Roman"/>
          <w:color w:val="000000"/>
          <w:kern w:val="0"/>
          <w:sz w:val="20"/>
          <w:szCs w:val="20"/>
          <w:lang w:val="en-GB"/>
        </w:rPr>
        <w:t>SPS</w:t>
      </w:r>
      <w:r w:rsidRPr="00A22AFC">
        <w:rPr>
          <w:rFonts w:ascii="Times New Roman" w:eastAsia="宋体" w:hAnsi="Times New Roman" w:cs="Times New Roman"/>
          <w:color w:val="000000"/>
          <w:kern w:val="0"/>
          <w:sz w:val="20"/>
          <w:szCs w:val="20"/>
          <w:lang w:val="en-GB"/>
        </w:rPr>
        <w:t xml:space="preserve"> PDSCH+ HARQ-ACK for </w:t>
      </w:r>
      <w:r w:rsidR="00122A0C">
        <w:rPr>
          <w:rFonts w:ascii="Times New Roman" w:eastAsia="宋体" w:hAnsi="Times New Roman" w:cs="Times New Roman"/>
          <w:color w:val="000000"/>
          <w:kern w:val="0"/>
          <w:sz w:val="20"/>
          <w:szCs w:val="20"/>
          <w:lang w:val="en-GB"/>
        </w:rPr>
        <w:t>mult</w:t>
      </w:r>
      <w:r w:rsidRPr="00A22AFC">
        <w:rPr>
          <w:rFonts w:ascii="Times New Roman" w:eastAsia="宋体" w:hAnsi="Times New Roman" w:cs="Times New Roman"/>
          <w:color w:val="000000"/>
          <w:kern w:val="0"/>
          <w:sz w:val="20"/>
          <w:szCs w:val="20"/>
          <w:lang w:val="en-GB"/>
        </w:rPr>
        <w:t>icast DG PDSCH</w:t>
      </w:r>
    </w:p>
    <w:p w14:paraId="2230B3B4" w14:textId="4B5A99CE" w:rsidR="009B288A" w:rsidRPr="00A22AFC" w:rsidRDefault="009B288A" w:rsidP="009B288A">
      <w:pPr>
        <w:pStyle w:val="a9"/>
        <w:widowControl/>
        <w:numPr>
          <w:ilvl w:val="0"/>
          <w:numId w:val="40"/>
        </w:numPr>
        <w:spacing w:after="120"/>
        <w:ind w:firstLineChars="0"/>
        <w:rPr>
          <w:rFonts w:ascii="Times New Roman" w:eastAsia="宋体" w:hAnsi="Times New Roman" w:cs="Times New Roman"/>
          <w:color w:val="000000"/>
          <w:kern w:val="0"/>
          <w:sz w:val="20"/>
          <w:szCs w:val="20"/>
          <w:lang w:val="en-GB"/>
        </w:rPr>
      </w:pPr>
      <w:r w:rsidRPr="00A22AFC">
        <w:rPr>
          <w:rFonts w:ascii="Times New Roman" w:eastAsia="宋体" w:hAnsi="Times New Roman" w:cs="Times New Roman"/>
          <w:color w:val="000000"/>
          <w:kern w:val="0"/>
          <w:sz w:val="20"/>
          <w:szCs w:val="20"/>
          <w:lang w:val="en-GB"/>
        </w:rPr>
        <w:t xml:space="preserve">HARQ-ACK for unicast </w:t>
      </w:r>
      <w:r>
        <w:rPr>
          <w:rFonts w:ascii="Times New Roman" w:eastAsia="宋体" w:hAnsi="Times New Roman" w:cs="Times New Roman"/>
          <w:color w:val="000000"/>
          <w:kern w:val="0"/>
          <w:sz w:val="20"/>
          <w:szCs w:val="20"/>
          <w:lang w:val="en-GB"/>
        </w:rPr>
        <w:t>SPS</w:t>
      </w:r>
      <w:r w:rsidRPr="00A22AFC">
        <w:rPr>
          <w:rFonts w:ascii="Times New Roman" w:eastAsia="宋体" w:hAnsi="Times New Roman" w:cs="Times New Roman"/>
          <w:color w:val="000000"/>
          <w:kern w:val="0"/>
          <w:sz w:val="20"/>
          <w:szCs w:val="20"/>
          <w:lang w:val="en-GB"/>
        </w:rPr>
        <w:t xml:space="preserve"> PDSCH+ HARQ-ACK for </w:t>
      </w:r>
      <w:r w:rsidR="00122A0C">
        <w:rPr>
          <w:rFonts w:ascii="Times New Roman" w:eastAsia="宋体" w:hAnsi="Times New Roman" w:cs="Times New Roman"/>
          <w:color w:val="000000"/>
          <w:kern w:val="0"/>
          <w:sz w:val="20"/>
          <w:szCs w:val="20"/>
          <w:lang w:val="en-GB"/>
        </w:rPr>
        <w:t>mult</w:t>
      </w:r>
      <w:r w:rsidRPr="00A22AFC">
        <w:rPr>
          <w:rFonts w:ascii="Times New Roman" w:eastAsia="宋体" w:hAnsi="Times New Roman" w:cs="Times New Roman"/>
          <w:color w:val="000000"/>
          <w:kern w:val="0"/>
          <w:sz w:val="20"/>
          <w:szCs w:val="20"/>
          <w:lang w:val="en-GB"/>
        </w:rPr>
        <w:t xml:space="preserve">icast </w:t>
      </w:r>
      <w:r>
        <w:rPr>
          <w:rFonts w:ascii="Times New Roman" w:eastAsia="宋体" w:hAnsi="Times New Roman" w:cs="Times New Roman"/>
          <w:color w:val="000000"/>
          <w:kern w:val="0"/>
          <w:sz w:val="20"/>
          <w:szCs w:val="20"/>
          <w:lang w:val="en-GB"/>
        </w:rPr>
        <w:t>SPS</w:t>
      </w:r>
      <w:r w:rsidRPr="00A22AFC">
        <w:rPr>
          <w:rFonts w:ascii="Times New Roman" w:eastAsia="宋体" w:hAnsi="Times New Roman" w:cs="Times New Roman"/>
          <w:color w:val="000000"/>
          <w:kern w:val="0"/>
          <w:sz w:val="20"/>
          <w:szCs w:val="20"/>
          <w:lang w:val="en-GB"/>
        </w:rPr>
        <w:t xml:space="preserve"> PDSCH</w:t>
      </w:r>
    </w:p>
    <w:p w14:paraId="3E5C5664" w14:textId="2CC0D584" w:rsidR="00122A0C" w:rsidRPr="002F55A0" w:rsidRDefault="00122A0C" w:rsidP="002F55A0">
      <w:pPr>
        <w:widowControl/>
        <w:spacing w:after="120"/>
        <w:rPr>
          <w:rFonts w:ascii="Times New Roman" w:eastAsia="宋体" w:hAnsi="Times New Roman" w:cs="Times New Roman"/>
          <w:color w:val="000000"/>
          <w:kern w:val="0"/>
          <w:sz w:val="20"/>
          <w:szCs w:val="20"/>
          <w:lang w:val="en-GB"/>
        </w:rPr>
      </w:pPr>
      <w:r w:rsidRPr="002F55A0">
        <w:rPr>
          <w:rFonts w:ascii="Times New Roman" w:eastAsia="宋体" w:hAnsi="Times New Roman" w:cs="Times New Roman"/>
          <w:color w:val="000000"/>
          <w:kern w:val="0"/>
          <w:sz w:val="20"/>
          <w:szCs w:val="20"/>
          <w:lang w:val="en-GB"/>
        </w:rPr>
        <w:lastRenderedPageBreak/>
        <w:t xml:space="preserve">For case 1, it was agreed that the PUCCH </w:t>
      </w:r>
      <w:r>
        <w:rPr>
          <w:rFonts w:ascii="Times New Roman" w:eastAsia="宋体" w:hAnsi="Times New Roman" w:cs="Times New Roman"/>
          <w:color w:val="000000"/>
          <w:kern w:val="0"/>
          <w:sz w:val="20"/>
          <w:szCs w:val="20"/>
          <w:lang w:val="en-GB"/>
        </w:rPr>
        <w:t>carrying</w:t>
      </w:r>
      <w:r w:rsidRPr="002F55A0">
        <w:rPr>
          <w:rFonts w:ascii="Times New Roman" w:eastAsia="宋体" w:hAnsi="Times New Roman" w:cs="Times New Roman"/>
          <w:color w:val="000000"/>
          <w:kern w:val="0"/>
          <w:sz w:val="20"/>
          <w:szCs w:val="20"/>
          <w:lang w:val="en-GB"/>
        </w:rPr>
        <w:t xml:space="preserve"> multiplex</w:t>
      </w:r>
      <w:r>
        <w:rPr>
          <w:rFonts w:ascii="Times New Roman" w:eastAsia="宋体" w:hAnsi="Times New Roman" w:cs="Times New Roman"/>
          <w:color w:val="000000"/>
          <w:kern w:val="0"/>
          <w:sz w:val="20"/>
          <w:szCs w:val="20"/>
          <w:lang w:val="en-GB"/>
        </w:rPr>
        <w:t>ed HARQ-ACK</w:t>
      </w:r>
      <w:r w:rsidRPr="002F55A0">
        <w:rPr>
          <w:rFonts w:ascii="Times New Roman" w:eastAsia="宋体" w:hAnsi="Times New Roman" w:cs="Times New Roman"/>
          <w:color w:val="000000"/>
          <w:kern w:val="0"/>
          <w:sz w:val="20"/>
          <w:szCs w:val="20"/>
          <w:lang w:val="en-GB"/>
        </w:rPr>
        <w:t xml:space="preserve"> is determined by the last unicast DCI. One remaining issue is which </w:t>
      </w:r>
      <w:r w:rsidRPr="002F55A0">
        <w:rPr>
          <w:rFonts w:ascii="Times" w:eastAsia="Batang" w:hAnsi="Times" w:cs="Times New Roman"/>
          <w:i/>
          <w:iCs/>
          <w:kern w:val="0"/>
          <w:sz w:val="20"/>
          <w:szCs w:val="24"/>
        </w:rPr>
        <w:t>PUCCH-Config</w:t>
      </w:r>
      <w:r w:rsidRPr="002F55A0">
        <w:rPr>
          <w:rFonts w:ascii="Times" w:eastAsia="Batang" w:hAnsi="Times" w:cs="Times New Roman"/>
          <w:i/>
          <w:kern w:val="0"/>
          <w:sz w:val="20"/>
          <w:szCs w:val="24"/>
        </w:rPr>
        <w:t>/</w:t>
      </w:r>
      <w:r w:rsidRPr="002F55A0">
        <w:rPr>
          <w:rFonts w:ascii="Times" w:eastAsia="Batang" w:hAnsi="Times" w:cs="Times New Roman"/>
          <w:i/>
          <w:iCs/>
          <w:kern w:val="0"/>
          <w:sz w:val="20"/>
          <w:szCs w:val="24"/>
        </w:rPr>
        <w:t>PUCCH-</w:t>
      </w:r>
      <w:proofErr w:type="spellStart"/>
      <w:r w:rsidRPr="002F55A0">
        <w:rPr>
          <w:rFonts w:ascii="Times" w:eastAsia="Batang" w:hAnsi="Times" w:cs="Times New Roman"/>
          <w:i/>
          <w:iCs/>
          <w:kern w:val="0"/>
          <w:sz w:val="20"/>
          <w:szCs w:val="24"/>
        </w:rPr>
        <w:t>ConfigurationList</w:t>
      </w:r>
      <w:proofErr w:type="spellEnd"/>
      <w:r w:rsidRPr="002F55A0">
        <w:rPr>
          <w:rFonts w:ascii="Times New Roman" w:eastAsia="宋体" w:hAnsi="Times New Roman" w:cs="Times New Roman"/>
          <w:color w:val="000000"/>
          <w:kern w:val="0"/>
          <w:sz w:val="20"/>
          <w:szCs w:val="20"/>
          <w:lang w:val="en-GB"/>
        </w:rPr>
        <w:t xml:space="preserve"> is used for multiplexing. Obviously, the</w:t>
      </w:r>
      <w:r w:rsidRPr="002F55A0">
        <w:rPr>
          <w:rFonts w:ascii="Times" w:eastAsia="Batang" w:hAnsi="Times" w:cs="Times New Roman"/>
          <w:i/>
          <w:iCs/>
          <w:kern w:val="0"/>
          <w:sz w:val="20"/>
          <w:szCs w:val="24"/>
        </w:rPr>
        <w:t xml:space="preserve"> PUCCH-Config</w:t>
      </w:r>
      <w:r w:rsidRPr="002F55A0">
        <w:rPr>
          <w:rFonts w:ascii="Times" w:eastAsia="Batang" w:hAnsi="Times" w:cs="Times New Roman"/>
          <w:i/>
          <w:kern w:val="0"/>
          <w:sz w:val="20"/>
          <w:szCs w:val="24"/>
        </w:rPr>
        <w:t>/</w:t>
      </w:r>
      <w:r w:rsidRPr="002F55A0">
        <w:rPr>
          <w:rFonts w:ascii="Times" w:eastAsia="Batang" w:hAnsi="Times" w:cs="Times New Roman"/>
          <w:i/>
          <w:iCs/>
          <w:kern w:val="0"/>
          <w:sz w:val="20"/>
          <w:szCs w:val="24"/>
        </w:rPr>
        <w:t>PUCCH-</w:t>
      </w:r>
      <w:proofErr w:type="spellStart"/>
      <w:r w:rsidRPr="002F55A0">
        <w:rPr>
          <w:rFonts w:ascii="Times" w:eastAsia="Batang" w:hAnsi="Times" w:cs="Times New Roman"/>
          <w:i/>
          <w:iCs/>
          <w:kern w:val="0"/>
          <w:sz w:val="20"/>
          <w:szCs w:val="24"/>
        </w:rPr>
        <w:t>ConfigurationList</w:t>
      </w:r>
      <w:proofErr w:type="spellEnd"/>
      <w:r w:rsidRPr="002F55A0" w:rsidDel="006C3380">
        <w:rPr>
          <w:rFonts w:ascii="Times New Roman" w:eastAsia="宋体" w:hAnsi="Times New Roman" w:cs="Times New Roman"/>
          <w:color w:val="000000"/>
          <w:kern w:val="0"/>
          <w:sz w:val="20"/>
          <w:szCs w:val="20"/>
          <w:lang w:val="en-GB"/>
        </w:rPr>
        <w:t xml:space="preserve"> </w:t>
      </w:r>
      <w:r w:rsidRPr="002F55A0">
        <w:rPr>
          <w:rFonts w:ascii="Times New Roman" w:eastAsia="宋体" w:hAnsi="Times New Roman" w:cs="Times New Roman"/>
          <w:color w:val="000000"/>
          <w:kern w:val="0"/>
          <w:sz w:val="20"/>
          <w:szCs w:val="20"/>
          <w:lang w:val="en-GB"/>
        </w:rPr>
        <w:t xml:space="preserve">for unicast should be used so that the resultant PUCCH is UE-specific. </w:t>
      </w:r>
    </w:p>
    <w:p w14:paraId="6E68396B" w14:textId="00A2AD27" w:rsidR="00122A0C" w:rsidRDefault="00122A0C">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case 2, </w:t>
      </w:r>
      <w:r w:rsidR="00C74741">
        <w:rPr>
          <w:rFonts w:ascii="Times New Roman" w:eastAsia="宋体" w:hAnsi="Times New Roman" w:cs="Times New Roman" w:hint="eastAsia"/>
          <w:color w:val="000000"/>
          <w:kern w:val="0"/>
          <w:sz w:val="20"/>
          <w:szCs w:val="20"/>
          <w:lang w:val="en-GB"/>
        </w:rPr>
        <w:t>o</w:t>
      </w:r>
      <w:r w:rsidRPr="006A101D">
        <w:rPr>
          <w:rFonts w:ascii="Times New Roman" w:eastAsia="宋体" w:hAnsi="Times New Roman" w:cs="Times New Roman"/>
          <w:color w:val="000000"/>
          <w:kern w:val="0"/>
          <w:sz w:val="20"/>
          <w:szCs w:val="20"/>
          <w:lang w:val="en-GB"/>
        </w:rPr>
        <w:t xml:space="preserve">bviously, </w:t>
      </w:r>
      <w:r w:rsidR="00C74741" w:rsidRPr="00C74741">
        <w:rPr>
          <w:rFonts w:ascii="Times New Roman" w:eastAsia="宋体" w:hAnsi="Times New Roman" w:cs="Times New Roman"/>
          <w:color w:val="000000"/>
          <w:kern w:val="0"/>
          <w:sz w:val="20"/>
          <w:szCs w:val="20"/>
          <w:lang w:val="en-GB"/>
        </w:rPr>
        <w:t xml:space="preserve">the PUCCH carrying the multiplexed HARQ-ACK </w:t>
      </w:r>
      <w:r w:rsidR="00C74741">
        <w:rPr>
          <w:rFonts w:ascii="Times New Roman" w:eastAsia="宋体" w:hAnsi="Times New Roman" w:cs="Times New Roman"/>
          <w:color w:val="000000"/>
          <w:kern w:val="0"/>
          <w:sz w:val="20"/>
          <w:szCs w:val="20"/>
          <w:lang w:val="en-GB"/>
        </w:rPr>
        <w:t>should be</w:t>
      </w:r>
      <w:r w:rsidR="00C74741" w:rsidRPr="00C74741">
        <w:rPr>
          <w:rFonts w:ascii="Times New Roman" w:eastAsia="宋体" w:hAnsi="Times New Roman" w:cs="Times New Roman"/>
          <w:color w:val="000000"/>
          <w:kern w:val="0"/>
          <w:sz w:val="20"/>
          <w:szCs w:val="20"/>
          <w:lang w:val="en-GB"/>
        </w:rPr>
        <w:t xml:space="preserve"> determined from </w:t>
      </w:r>
      <w:r w:rsidRPr="006A101D">
        <w:rPr>
          <w:rFonts w:ascii="Times New Roman" w:eastAsia="宋体" w:hAnsi="Times New Roman" w:cs="Times New Roman"/>
          <w:color w:val="000000"/>
          <w:kern w:val="0"/>
          <w:sz w:val="20"/>
          <w:szCs w:val="20"/>
          <w:lang w:val="en-GB"/>
        </w:rPr>
        <w:t>the</w:t>
      </w:r>
      <w:r w:rsidRPr="006A101D">
        <w:rPr>
          <w:rFonts w:ascii="Times" w:eastAsia="Batang" w:hAnsi="Times" w:cs="Times New Roman"/>
          <w:i/>
          <w:iCs/>
          <w:kern w:val="0"/>
          <w:sz w:val="20"/>
          <w:szCs w:val="24"/>
        </w:rPr>
        <w:t xml:space="preserve"> PUCCH-Config</w:t>
      </w:r>
      <w:r w:rsidRPr="006A101D">
        <w:rPr>
          <w:rFonts w:ascii="Times" w:eastAsia="Batang" w:hAnsi="Times" w:cs="Times New Roman"/>
          <w:i/>
          <w:kern w:val="0"/>
          <w:sz w:val="20"/>
          <w:szCs w:val="24"/>
        </w:rPr>
        <w:t>/</w:t>
      </w:r>
      <w:r w:rsidRPr="006A101D">
        <w:rPr>
          <w:rFonts w:ascii="Times" w:eastAsia="Batang" w:hAnsi="Times" w:cs="Times New Roman"/>
          <w:i/>
          <w:iCs/>
          <w:kern w:val="0"/>
          <w:sz w:val="20"/>
          <w:szCs w:val="24"/>
        </w:rPr>
        <w:t>PUCCH-</w:t>
      </w:r>
      <w:proofErr w:type="spellStart"/>
      <w:r w:rsidRPr="006A101D">
        <w:rPr>
          <w:rFonts w:ascii="Times" w:eastAsia="Batang" w:hAnsi="Times" w:cs="Times New Roman"/>
          <w:i/>
          <w:iCs/>
          <w:kern w:val="0"/>
          <w:sz w:val="20"/>
          <w:szCs w:val="24"/>
        </w:rPr>
        <w:t>ConfigurationList</w:t>
      </w:r>
      <w:proofErr w:type="spellEnd"/>
      <w:r w:rsidRPr="006A101D" w:rsidDel="006C3380">
        <w:rPr>
          <w:rFonts w:ascii="Times New Roman" w:eastAsia="宋体" w:hAnsi="Times New Roman" w:cs="Times New Roman"/>
          <w:color w:val="000000"/>
          <w:kern w:val="0"/>
          <w:sz w:val="20"/>
          <w:szCs w:val="20"/>
          <w:lang w:val="en-GB"/>
        </w:rPr>
        <w:t xml:space="preserve"> </w:t>
      </w:r>
      <w:r w:rsidRPr="006A101D">
        <w:rPr>
          <w:rFonts w:ascii="Times New Roman" w:eastAsia="宋体" w:hAnsi="Times New Roman" w:cs="Times New Roman"/>
          <w:color w:val="000000"/>
          <w:kern w:val="0"/>
          <w:sz w:val="20"/>
          <w:szCs w:val="20"/>
          <w:lang w:val="en-GB"/>
        </w:rPr>
        <w:t>for unicast</w:t>
      </w:r>
      <w:r w:rsidR="00C74741">
        <w:rPr>
          <w:rFonts w:ascii="Times New Roman" w:eastAsia="宋体" w:hAnsi="Times New Roman" w:cs="Times New Roman"/>
          <w:color w:val="000000"/>
          <w:kern w:val="0"/>
          <w:sz w:val="20"/>
          <w:szCs w:val="20"/>
          <w:lang w:val="en-GB"/>
        </w:rPr>
        <w:t>.</w:t>
      </w:r>
    </w:p>
    <w:p w14:paraId="64031092" w14:textId="2D14C91D" w:rsidR="009B288A" w:rsidRDefault="009B288A">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case 3, it was agreed in last meeting to down select from the following two options.</w:t>
      </w:r>
    </w:p>
    <w:p w14:paraId="1201E520" w14:textId="77777777" w:rsidR="009B288A" w:rsidRPr="00D64193" w:rsidRDefault="009B288A" w:rsidP="009B288A">
      <w:pPr>
        <w:widowControl/>
        <w:numPr>
          <w:ilvl w:val="1"/>
          <w:numId w:val="36"/>
        </w:numPr>
        <w:ind w:leftChars="210" w:left="861"/>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Option 1: the PUCCH carrying the multiplexed HARQ-ACK is determined from the SPS-PUCCH-AN-List configured for unicast.</w:t>
      </w:r>
    </w:p>
    <w:p w14:paraId="6DBFC454" w14:textId="77777777" w:rsidR="009B288A" w:rsidRPr="00D64193" w:rsidRDefault="009B288A" w:rsidP="009B288A">
      <w:pPr>
        <w:widowControl/>
        <w:numPr>
          <w:ilvl w:val="1"/>
          <w:numId w:val="36"/>
        </w:numPr>
        <w:ind w:leftChars="210" w:left="861"/>
        <w:jc w:val="left"/>
        <w:rPr>
          <w:rFonts w:ascii="Times" w:eastAsia="Batang" w:hAnsi="Times" w:cs="Times New Roman"/>
          <w:kern w:val="0"/>
          <w:sz w:val="20"/>
          <w:szCs w:val="24"/>
          <w:lang w:val="en-GB" w:eastAsia="x-none"/>
        </w:rPr>
      </w:pPr>
      <w:r w:rsidRPr="00D64193">
        <w:rPr>
          <w:rFonts w:ascii="Times" w:eastAsia="Batang" w:hAnsi="Times" w:cs="Times New Roman"/>
          <w:kern w:val="0"/>
          <w:sz w:val="20"/>
          <w:szCs w:val="24"/>
          <w:lang w:val="en-GB" w:eastAsia="x-none"/>
        </w:rPr>
        <w:t>Option 2: the PUCCH carrying the multiplexed HARQ-ACK is determined from PUCCH-Config/PUCCH-</w:t>
      </w:r>
      <w:proofErr w:type="spellStart"/>
      <w:r w:rsidRPr="00D64193">
        <w:rPr>
          <w:rFonts w:ascii="Times" w:eastAsia="Batang" w:hAnsi="Times" w:cs="Times New Roman"/>
          <w:kern w:val="0"/>
          <w:sz w:val="20"/>
          <w:szCs w:val="24"/>
          <w:lang w:val="en-GB" w:eastAsia="x-none"/>
        </w:rPr>
        <w:t>ConfigurationList</w:t>
      </w:r>
      <w:proofErr w:type="spellEnd"/>
      <w:r w:rsidRPr="00D64193">
        <w:rPr>
          <w:rFonts w:ascii="Times" w:eastAsia="Batang" w:hAnsi="Times" w:cs="Times New Roman"/>
          <w:kern w:val="0"/>
          <w:sz w:val="20"/>
          <w:szCs w:val="24"/>
          <w:lang w:val="en-GB" w:eastAsia="x-none"/>
        </w:rPr>
        <w:t xml:space="preserve"> configured for multicast.</w:t>
      </w:r>
    </w:p>
    <w:p w14:paraId="79773FA0" w14:textId="24EE15CA" w:rsidR="009B288A" w:rsidRDefault="00F7409E" w:rsidP="002F55A0">
      <w:pPr>
        <w:widowControl/>
        <w:spacing w:before="120"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In NR R15/16, when HARQ-ACK for SPS PDSCH and HARQ-ACK for DG PDSCH with the same priority are multiplexed on the same PUCCH, UE will determine a PUCCH resource from PUCCH resource sets which is configured for DG HARQ-ACK</w:t>
      </w:r>
      <w:r w:rsidR="00FC5B5E">
        <w:rPr>
          <w:rFonts w:ascii="Times New Roman" w:eastAsia="宋体" w:hAnsi="Times New Roman" w:cs="Times New Roman"/>
          <w:color w:val="000000"/>
          <w:kern w:val="0"/>
          <w:sz w:val="20"/>
          <w:szCs w:val="20"/>
          <w:lang w:val="en-GB"/>
        </w:rPr>
        <w:t xml:space="preserve"> and last DCI is used for the PUCCH resource determination</w:t>
      </w:r>
      <w:r w:rsidR="000C497B">
        <w:rPr>
          <w:rFonts w:ascii="Times New Roman" w:eastAsia="宋体" w:hAnsi="Times New Roman" w:cs="Times New Roman"/>
          <w:color w:val="000000"/>
          <w:kern w:val="0"/>
          <w:sz w:val="20"/>
          <w:szCs w:val="20"/>
          <w:lang w:val="en-GB"/>
        </w:rPr>
        <w:t xml:space="preserve">, so that </w:t>
      </w:r>
      <w:proofErr w:type="spellStart"/>
      <w:r w:rsidR="000C497B">
        <w:rPr>
          <w:rFonts w:ascii="Times New Roman" w:eastAsia="宋体" w:hAnsi="Times New Roman" w:cs="Times New Roman"/>
          <w:color w:val="000000"/>
          <w:kern w:val="0"/>
          <w:sz w:val="20"/>
          <w:szCs w:val="20"/>
          <w:lang w:val="en-GB"/>
        </w:rPr>
        <w:t>gNB</w:t>
      </w:r>
      <w:proofErr w:type="spellEnd"/>
      <w:r w:rsidR="000C497B">
        <w:rPr>
          <w:rFonts w:ascii="Times New Roman" w:eastAsia="宋体" w:hAnsi="Times New Roman" w:cs="Times New Roman"/>
          <w:color w:val="000000"/>
          <w:kern w:val="0"/>
          <w:sz w:val="20"/>
          <w:szCs w:val="20"/>
          <w:lang w:val="en-GB"/>
        </w:rPr>
        <w:t xml:space="preserve"> can have more flexibility for PUCCH indication and the determined PUCCH resource can have enough PRBs to carry the multiplexed HARQ-ACK.</w:t>
      </w:r>
      <w:r w:rsidR="00901C11">
        <w:rPr>
          <w:rFonts w:ascii="Times New Roman" w:eastAsia="宋体" w:hAnsi="Times New Roman" w:cs="Times New Roman"/>
          <w:color w:val="000000"/>
          <w:kern w:val="0"/>
          <w:sz w:val="20"/>
          <w:szCs w:val="20"/>
          <w:lang w:val="en-GB"/>
        </w:rPr>
        <w:t xml:space="preserve"> However, </w:t>
      </w:r>
      <w:proofErr w:type="gramStart"/>
      <w:r w:rsidR="00901C11">
        <w:rPr>
          <w:rFonts w:ascii="Times New Roman" w:eastAsia="宋体" w:hAnsi="Times New Roman" w:cs="Times New Roman"/>
          <w:color w:val="000000"/>
          <w:kern w:val="0"/>
          <w:sz w:val="20"/>
          <w:szCs w:val="20"/>
          <w:lang w:val="en-GB"/>
        </w:rPr>
        <w:t>this benefit</w:t>
      </w:r>
      <w:r w:rsidR="006E58C3">
        <w:rPr>
          <w:rFonts w:ascii="Times New Roman" w:eastAsia="宋体" w:hAnsi="Times New Roman" w:cs="Times New Roman"/>
          <w:color w:val="000000"/>
          <w:kern w:val="0"/>
          <w:sz w:val="20"/>
          <w:szCs w:val="20"/>
          <w:lang w:val="en-GB"/>
        </w:rPr>
        <w:t>s</w:t>
      </w:r>
      <w:proofErr w:type="gramEnd"/>
      <w:r w:rsidR="00901C11">
        <w:rPr>
          <w:rFonts w:ascii="Times New Roman" w:eastAsia="宋体" w:hAnsi="Times New Roman" w:cs="Times New Roman"/>
          <w:color w:val="000000"/>
          <w:kern w:val="0"/>
          <w:sz w:val="20"/>
          <w:szCs w:val="20"/>
          <w:lang w:val="en-GB"/>
        </w:rPr>
        <w:t xml:space="preserve"> may not be </w:t>
      </w:r>
      <w:r w:rsidR="006E58C3">
        <w:rPr>
          <w:rFonts w:ascii="Times New Roman" w:eastAsia="宋体" w:hAnsi="Times New Roman" w:cs="Times New Roman"/>
          <w:color w:val="000000"/>
          <w:kern w:val="0"/>
          <w:sz w:val="20"/>
          <w:szCs w:val="20"/>
          <w:lang w:val="en-GB"/>
        </w:rPr>
        <w:t>available for</w:t>
      </w:r>
      <w:r w:rsidR="00901C11">
        <w:rPr>
          <w:rFonts w:ascii="Times New Roman" w:eastAsia="宋体" w:hAnsi="Times New Roman" w:cs="Times New Roman"/>
          <w:color w:val="000000"/>
          <w:kern w:val="0"/>
          <w:sz w:val="20"/>
          <w:szCs w:val="20"/>
          <w:lang w:val="en-GB"/>
        </w:rPr>
        <w:t xml:space="preserve"> option 2 considering that the DCI is group-common</w:t>
      </w:r>
      <w:r w:rsidR="00025BDA">
        <w:rPr>
          <w:rFonts w:ascii="Times New Roman" w:eastAsia="宋体" w:hAnsi="Times New Roman" w:cs="Times New Roman"/>
          <w:color w:val="000000"/>
          <w:kern w:val="0"/>
          <w:sz w:val="20"/>
          <w:szCs w:val="20"/>
          <w:lang w:val="en-GB"/>
        </w:rPr>
        <w:t xml:space="preserve"> </w:t>
      </w:r>
      <w:r w:rsidR="00025BDA">
        <w:rPr>
          <w:rFonts w:ascii="Times New Roman" w:eastAsia="宋体" w:hAnsi="Times New Roman" w:cs="Times New Roman" w:hint="eastAsia"/>
          <w:color w:val="000000"/>
          <w:kern w:val="0"/>
          <w:sz w:val="20"/>
          <w:szCs w:val="20"/>
          <w:lang w:val="en-GB"/>
        </w:rPr>
        <w:t>for</w:t>
      </w:r>
      <w:r w:rsidR="00025BDA">
        <w:rPr>
          <w:rFonts w:ascii="Times New Roman" w:eastAsia="宋体" w:hAnsi="Times New Roman" w:cs="Times New Roman"/>
          <w:color w:val="000000"/>
          <w:kern w:val="0"/>
          <w:sz w:val="20"/>
          <w:szCs w:val="20"/>
          <w:lang w:val="en-GB"/>
        </w:rPr>
        <w:t xml:space="preserve"> multicast</w:t>
      </w:r>
      <w:r w:rsidR="00901C11">
        <w:rPr>
          <w:rFonts w:ascii="Times New Roman" w:eastAsia="宋体" w:hAnsi="Times New Roman" w:cs="Times New Roman"/>
          <w:color w:val="000000"/>
          <w:kern w:val="0"/>
          <w:sz w:val="20"/>
          <w:szCs w:val="20"/>
          <w:lang w:val="en-GB"/>
        </w:rPr>
        <w:t>.</w:t>
      </w:r>
      <w:r w:rsidR="005F4076">
        <w:rPr>
          <w:rFonts w:ascii="Times New Roman" w:eastAsia="宋体" w:hAnsi="Times New Roman" w:cs="Times New Roman"/>
          <w:color w:val="000000"/>
          <w:kern w:val="0"/>
          <w:sz w:val="20"/>
          <w:szCs w:val="20"/>
          <w:lang w:val="en-GB"/>
        </w:rPr>
        <w:t xml:space="preserve"> For option 1, </w:t>
      </w:r>
      <w:r w:rsidR="0004674A">
        <w:rPr>
          <w:rFonts w:ascii="Times" w:eastAsia="Batang" w:hAnsi="Times" w:cs="Times New Roman"/>
          <w:kern w:val="0"/>
          <w:sz w:val="20"/>
          <w:szCs w:val="24"/>
          <w:lang w:val="en-GB" w:eastAsia="x-none"/>
        </w:rPr>
        <w:t xml:space="preserve">if </w:t>
      </w:r>
      <w:proofErr w:type="spellStart"/>
      <w:r w:rsidR="0004674A">
        <w:rPr>
          <w:rFonts w:ascii="Times" w:eastAsia="Batang" w:hAnsi="Times" w:cs="Times New Roman"/>
          <w:kern w:val="0"/>
          <w:sz w:val="20"/>
          <w:szCs w:val="24"/>
          <w:lang w:val="en-GB" w:eastAsia="x-none"/>
        </w:rPr>
        <w:t>gNB</w:t>
      </w:r>
      <w:proofErr w:type="spellEnd"/>
      <w:r w:rsidR="0004674A">
        <w:rPr>
          <w:rFonts w:ascii="Times" w:eastAsia="Batang" w:hAnsi="Times" w:cs="Times New Roman"/>
          <w:kern w:val="0"/>
          <w:sz w:val="20"/>
          <w:szCs w:val="24"/>
          <w:lang w:val="en-GB" w:eastAsia="x-none"/>
        </w:rPr>
        <w:t xml:space="preserve"> can guarantee</w:t>
      </w:r>
      <w:r w:rsidR="0004674A">
        <w:rPr>
          <w:rFonts w:ascii="Times New Roman" w:eastAsia="宋体" w:hAnsi="Times New Roman" w:cs="Times New Roman"/>
          <w:color w:val="000000"/>
          <w:kern w:val="0"/>
          <w:sz w:val="20"/>
          <w:szCs w:val="20"/>
          <w:lang w:val="en-GB"/>
        </w:rPr>
        <w:t xml:space="preserve"> </w:t>
      </w:r>
      <w:r w:rsidR="005F4076">
        <w:rPr>
          <w:rFonts w:ascii="Times New Roman" w:eastAsia="宋体" w:hAnsi="Times New Roman" w:cs="Times New Roman"/>
          <w:color w:val="000000"/>
          <w:kern w:val="0"/>
          <w:sz w:val="20"/>
          <w:szCs w:val="20"/>
          <w:lang w:val="en-GB"/>
        </w:rPr>
        <w:t xml:space="preserve">there </w:t>
      </w:r>
      <w:r w:rsidR="0004674A">
        <w:rPr>
          <w:rFonts w:ascii="Times New Roman" w:eastAsia="宋体" w:hAnsi="Times New Roman" w:cs="Times New Roman"/>
          <w:color w:val="000000"/>
          <w:kern w:val="0"/>
          <w:sz w:val="20"/>
          <w:szCs w:val="20"/>
          <w:lang w:val="en-GB"/>
        </w:rPr>
        <w:t>are</w:t>
      </w:r>
      <w:r w:rsidR="005F4076">
        <w:rPr>
          <w:rFonts w:ascii="Times New Roman" w:eastAsia="宋体" w:hAnsi="Times New Roman" w:cs="Times New Roman"/>
          <w:color w:val="000000"/>
          <w:kern w:val="0"/>
          <w:sz w:val="20"/>
          <w:szCs w:val="20"/>
          <w:lang w:val="en-GB"/>
        </w:rPr>
        <w:t xml:space="preserve"> enough PRBs </w:t>
      </w:r>
      <w:r w:rsidR="0004674A">
        <w:rPr>
          <w:rFonts w:ascii="Times New Roman" w:eastAsia="宋体" w:hAnsi="Times New Roman" w:cs="Times New Roman"/>
          <w:color w:val="000000"/>
          <w:kern w:val="0"/>
          <w:sz w:val="20"/>
          <w:szCs w:val="20"/>
          <w:lang w:val="en-GB"/>
        </w:rPr>
        <w:t xml:space="preserve">to transmit </w:t>
      </w:r>
      <w:r w:rsidR="005F4076">
        <w:rPr>
          <w:rFonts w:ascii="Times New Roman" w:eastAsia="宋体" w:hAnsi="Times New Roman" w:cs="Times New Roman"/>
          <w:color w:val="000000"/>
          <w:kern w:val="0"/>
          <w:sz w:val="20"/>
          <w:szCs w:val="20"/>
          <w:lang w:val="en-GB"/>
        </w:rPr>
        <w:t xml:space="preserve">the multiplexed HARQ-ACK in the PUCCH in </w:t>
      </w:r>
      <w:r w:rsidR="005F4076" w:rsidRPr="00D64193">
        <w:rPr>
          <w:rFonts w:ascii="Times" w:eastAsia="Batang" w:hAnsi="Times" w:cs="Times New Roman"/>
          <w:kern w:val="0"/>
          <w:sz w:val="20"/>
          <w:szCs w:val="24"/>
          <w:lang w:val="en-GB" w:eastAsia="x-none"/>
        </w:rPr>
        <w:t>SPS-PUCCH-AN-List configured for unicast</w:t>
      </w:r>
      <w:r w:rsidR="00AD7207">
        <w:rPr>
          <w:rFonts w:ascii="Times" w:eastAsia="Batang" w:hAnsi="Times" w:cs="Times New Roman"/>
          <w:kern w:val="0"/>
          <w:sz w:val="20"/>
          <w:szCs w:val="24"/>
          <w:lang w:val="en-GB" w:eastAsia="x-none"/>
        </w:rPr>
        <w:t xml:space="preserve">, it </w:t>
      </w:r>
      <w:r w:rsidR="0004674A">
        <w:rPr>
          <w:rFonts w:ascii="Times" w:eastAsia="Batang" w:hAnsi="Times" w:cs="Times New Roman"/>
          <w:kern w:val="0"/>
          <w:sz w:val="20"/>
          <w:szCs w:val="24"/>
          <w:lang w:val="en-GB" w:eastAsia="x-none"/>
        </w:rPr>
        <w:t xml:space="preserve">will be better since the determined PUCCH resource </w:t>
      </w:r>
      <w:r w:rsidR="00580757">
        <w:rPr>
          <w:rFonts w:ascii="Times" w:eastAsia="Batang" w:hAnsi="Times" w:cs="Times New Roman"/>
          <w:kern w:val="0"/>
          <w:sz w:val="20"/>
          <w:szCs w:val="24"/>
          <w:lang w:val="en-GB" w:eastAsia="x-none"/>
        </w:rPr>
        <w:t xml:space="preserve">is </w:t>
      </w:r>
      <w:r w:rsidR="0004674A">
        <w:rPr>
          <w:rFonts w:ascii="Times" w:eastAsia="Batang" w:hAnsi="Times" w:cs="Times New Roman"/>
          <w:kern w:val="0"/>
          <w:sz w:val="20"/>
          <w:szCs w:val="24"/>
          <w:lang w:val="en-GB" w:eastAsia="x-none"/>
        </w:rPr>
        <w:t xml:space="preserve">UE-specific. </w:t>
      </w:r>
    </w:p>
    <w:p w14:paraId="60F8D9C4" w14:textId="13B051B0" w:rsidR="00122A0C" w:rsidRPr="00F7409E" w:rsidRDefault="00122A0C">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case 4, it was agreed in the last meeting that </w:t>
      </w:r>
      <w:r w:rsidRPr="00122A0C">
        <w:rPr>
          <w:rFonts w:ascii="Times New Roman" w:eastAsia="宋体" w:hAnsi="Times New Roman" w:cs="Times New Roman"/>
          <w:color w:val="000000"/>
          <w:kern w:val="0"/>
          <w:sz w:val="20"/>
          <w:szCs w:val="20"/>
          <w:lang w:val="en-GB"/>
        </w:rPr>
        <w:t xml:space="preserve">the PUCCH carrying the multiplexed HARQ-ACK is determined from the </w:t>
      </w:r>
      <w:r w:rsidRPr="002F55A0">
        <w:rPr>
          <w:rFonts w:ascii="Times New Roman" w:eastAsia="宋体" w:hAnsi="Times New Roman" w:cs="Times New Roman"/>
          <w:i/>
          <w:color w:val="000000"/>
          <w:kern w:val="0"/>
          <w:sz w:val="20"/>
          <w:szCs w:val="20"/>
          <w:lang w:val="en-GB"/>
        </w:rPr>
        <w:t>SPS-PUCCH-AN-List</w:t>
      </w:r>
      <w:r w:rsidRPr="00122A0C">
        <w:rPr>
          <w:rFonts w:ascii="Times New Roman" w:eastAsia="宋体" w:hAnsi="Times New Roman" w:cs="Times New Roman"/>
          <w:color w:val="000000"/>
          <w:kern w:val="0"/>
          <w:sz w:val="20"/>
          <w:szCs w:val="20"/>
          <w:lang w:val="en-GB"/>
        </w:rPr>
        <w:t xml:space="preserve"> configured for unicast.</w:t>
      </w:r>
    </w:p>
    <w:p w14:paraId="4D523CE5" w14:textId="6E3A9877" w:rsidR="007A588F" w:rsidRDefault="007A588F" w:rsidP="00386241">
      <w:pPr>
        <w:pStyle w:val="a3"/>
        <w:jc w:val="both"/>
        <w:rPr>
          <w:rFonts w:ascii="Times New Roman" w:eastAsia="宋体" w:hAnsi="Times New Roman" w:cs="Times New Roman"/>
          <w:b/>
          <w:color w:val="000000"/>
          <w:kern w:val="0"/>
          <w:sz w:val="20"/>
          <w:szCs w:val="20"/>
          <w:lang w:eastAsia="zh-CN"/>
        </w:rPr>
      </w:pPr>
      <w:bookmarkStart w:id="9" w:name="_Ref92380251"/>
      <w:r w:rsidRPr="00386241">
        <w:rPr>
          <w:rFonts w:ascii="Times New Roman" w:eastAsia="宋体" w:hAnsi="Times New Roman" w:cs="Times New Roman"/>
          <w:b/>
          <w:color w:val="000000"/>
          <w:kern w:val="0"/>
          <w:sz w:val="20"/>
          <w:szCs w:val="20"/>
          <w:lang w:eastAsia="zh-CN"/>
        </w:rPr>
        <w:t xml:space="preserve">Proposal </w:t>
      </w:r>
      <w:r w:rsidRPr="00386241">
        <w:rPr>
          <w:rFonts w:ascii="Times New Roman" w:eastAsia="宋体" w:hAnsi="Times New Roman" w:cs="Times New Roman"/>
          <w:b/>
          <w:color w:val="000000"/>
          <w:kern w:val="0"/>
          <w:sz w:val="20"/>
          <w:szCs w:val="20"/>
          <w:lang w:eastAsia="zh-CN"/>
        </w:rPr>
        <w:fldChar w:fldCharType="begin"/>
      </w:r>
      <w:r w:rsidRPr="00386241">
        <w:rPr>
          <w:rFonts w:ascii="Times New Roman" w:eastAsia="宋体" w:hAnsi="Times New Roman" w:cs="Times New Roman"/>
          <w:b/>
          <w:color w:val="000000"/>
          <w:kern w:val="0"/>
          <w:sz w:val="20"/>
          <w:szCs w:val="20"/>
          <w:lang w:eastAsia="zh-CN"/>
        </w:rPr>
        <w:instrText xml:space="preserve"> SEQ Proposal \* ARABIC </w:instrText>
      </w:r>
      <w:r w:rsidRPr="00386241">
        <w:rPr>
          <w:rFonts w:ascii="Times New Roman" w:eastAsia="宋体" w:hAnsi="Times New Roman" w:cs="Times New Roman"/>
          <w:b/>
          <w:color w:val="000000"/>
          <w:kern w:val="0"/>
          <w:sz w:val="20"/>
          <w:szCs w:val="20"/>
          <w:lang w:eastAsia="zh-CN"/>
        </w:rPr>
        <w:fldChar w:fldCharType="separate"/>
      </w:r>
      <w:r w:rsidR="00446705">
        <w:rPr>
          <w:rFonts w:ascii="Times New Roman" w:eastAsia="宋体" w:hAnsi="Times New Roman" w:cs="Times New Roman"/>
          <w:b/>
          <w:noProof/>
          <w:color w:val="000000"/>
          <w:kern w:val="0"/>
          <w:sz w:val="20"/>
          <w:szCs w:val="20"/>
          <w:lang w:eastAsia="zh-CN"/>
        </w:rPr>
        <w:t>1</w:t>
      </w:r>
      <w:r w:rsidRPr="00386241">
        <w:rPr>
          <w:rFonts w:ascii="Times New Roman" w:eastAsia="宋体" w:hAnsi="Times New Roman" w:cs="Times New Roman"/>
          <w:b/>
          <w:color w:val="000000"/>
          <w:kern w:val="0"/>
          <w:sz w:val="20"/>
          <w:szCs w:val="20"/>
          <w:lang w:eastAsia="zh-CN"/>
        </w:rPr>
        <w:fldChar w:fldCharType="end"/>
      </w:r>
      <w:r w:rsidRPr="00386241">
        <w:rPr>
          <w:rFonts w:ascii="Times New Roman" w:eastAsia="宋体" w:hAnsi="Times New Roman" w:cs="Times New Roman"/>
          <w:b/>
          <w:color w:val="000000"/>
          <w:kern w:val="0"/>
          <w:sz w:val="20"/>
          <w:szCs w:val="20"/>
          <w:lang w:eastAsia="zh-CN"/>
        </w:rPr>
        <w:t>: When</w:t>
      </w:r>
      <w:r w:rsidR="00714D6E">
        <w:rPr>
          <w:rFonts w:ascii="Times New Roman" w:eastAsia="宋体" w:hAnsi="Times New Roman" w:cs="Times New Roman"/>
          <w:b/>
          <w:color w:val="000000"/>
          <w:kern w:val="0"/>
          <w:sz w:val="20"/>
          <w:szCs w:val="20"/>
          <w:lang w:eastAsia="zh-CN"/>
        </w:rPr>
        <w:t xml:space="preserve"> </w:t>
      </w:r>
      <w:r w:rsidRPr="00386241">
        <w:rPr>
          <w:rFonts w:ascii="Times New Roman" w:eastAsia="宋体" w:hAnsi="Times New Roman" w:cs="Times New Roman"/>
          <w:b/>
          <w:color w:val="000000"/>
          <w:kern w:val="0"/>
          <w:sz w:val="20"/>
          <w:szCs w:val="20"/>
          <w:lang w:eastAsia="zh-CN"/>
        </w:rPr>
        <w:t xml:space="preserve">HARQ-ACK </w:t>
      </w:r>
      <w:r w:rsidR="00714D6E">
        <w:rPr>
          <w:rFonts w:ascii="Times New Roman" w:eastAsia="宋体" w:hAnsi="Times New Roman" w:cs="Times New Roman"/>
          <w:b/>
          <w:color w:val="000000"/>
          <w:kern w:val="0"/>
          <w:sz w:val="20"/>
          <w:szCs w:val="20"/>
          <w:lang w:eastAsia="zh-CN"/>
        </w:rPr>
        <w:t xml:space="preserve">for </w:t>
      </w:r>
      <w:r w:rsidR="00714D6E" w:rsidRPr="00386241">
        <w:rPr>
          <w:rFonts w:ascii="Times New Roman" w:eastAsia="宋体" w:hAnsi="Times New Roman" w:cs="Times New Roman"/>
          <w:b/>
          <w:color w:val="000000"/>
          <w:kern w:val="0"/>
          <w:sz w:val="20"/>
          <w:szCs w:val="20"/>
          <w:lang w:eastAsia="zh-CN"/>
        </w:rPr>
        <w:t xml:space="preserve">unicast </w:t>
      </w:r>
      <w:r w:rsidR="00714D6E">
        <w:rPr>
          <w:rFonts w:ascii="Times New Roman" w:eastAsia="宋体" w:hAnsi="Times New Roman" w:cs="Times New Roman"/>
          <w:b/>
          <w:color w:val="000000"/>
          <w:kern w:val="0"/>
          <w:sz w:val="20"/>
          <w:szCs w:val="20"/>
          <w:lang w:eastAsia="zh-CN"/>
        </w:rPr>
        <w:t xml:space="preserve">DG PDSCH </w:t>
      </w:r>
      <w:r w:rsidRPr="00386241">
        <w:rPr>
          <w:rFonts w:ascii="Times New Roman" w:eastAsia="宋体" w:hAnsi="Times New Roman" w:cs="Times New Roman"/>
          <w:b/>
          <w:color w:val="000000"/>
          <w:kern w:val="0"/>
          <w:sz w:val="20"/>
          <w:szCs w:val="20"/>
          <w:lang w:eastAsia="zh-CN"/>
        </w:rPr>
        <w:t>and</w:t>
      </w:r>
      <w:r w:rsidR="00714D6E">
        <w:rPr>
          <w:rFonts w:ascii="Times New Roman" w:eastAsia="宋体" w:hAnsi="Times New Roman" w:cs="Times New Roman"/>
          <w:b/>
          <w:color w:val="000000"/>
          <w:kern w:val="0"/>
          <w:sz w:val="20"/>
          <w:szCs w:val="20"/>
          <w:lang w:eastAsia="zh-CN"/>
        </w:rPr>
        <w:t xml:space="preserve"> </w:t>
      </w:r>
      <w:r w:rsidRPr="00386241">
        <w:rPr>
          <w:rFonts w:ascii="Times New Roman" w:eastAsia="宋体" w:hAnsi="Times New Roman" w:cs="Times New Roman"/>
          <w:b/>
          <w:color w:val="000000"/>
          <w:kern w:val="0"/>
          <w:sz w:val="20"/>
          <w:szCs w:val="20"/>
          <w:lang w:eastAsia="zh-CN"/>
        </w:rPr>
        <w:t xml:space="preserve">HARQ-ACK </w:t>
      </w:r>
      <w:r w:rsidR="00714D6E">
        <w:rPr>
          <w:rFonts w:ascii="Times New Roman" w:eastAsia="宋体" w:hAnsi="Times New Roman" w:cs="Times New Roman"/>
          <w:b/>
          <w:color w:val="000000"/>
          <w:kern w:val="0"/>
          <w:sz w:val="20"/>
          <w:szCs w:val="20"/>
          <w:lang w:eastAsia="zh-CN"/>
        </w:rPr>
        <w:t xml:space="preserve">for multicast DG or SPS PDSCH </w:t>
      </w:r>
      <w:r w:rsidRPr="00386241">
        <w:rPr>
          <w:rFonts w:ascii="Times New Roman" w:eastAsia="宋体" w:hAnsi="Times New Roman" w:cs="Times New Roman"/>
          <w:b/>
          <w:color w:val="000000"/>
          <w:kern w:val="0"/>
          <w:sz w:val="20"/>
          <w:szCs w:val="20"/>
          <w:lang w:eastAsia="zh-CN"/>
        </w:rPr>
        <w:t xml:space="preserve">are multiplexed on the same PUCCH, </w:t>
      </w:r>
      <w:r>
        <w:rPr>
          <w:rFonts w:ascii="Times New Roman" w:eastAsia="宋体" w:hAnsi="Times New Roman" w:cs="Times New Roman"/>
          <w:b/>
          <w:color w:val="000000"/>
          <w:kern w:val="0"/>
          <w:sz w:val="20"/>
          <w:szCs w:val="20"/>
          <w:lang w:eastAsia="zh-CN"/>
        </w:rPr>
        <w:t>the PUCCH carrying the multiplexed HARQ-ACK is determined from</w:t>
      </w:r>
      <w:r w:rsidRPr="00D769C9">
        <w:rPr>
          <w:rFonts w:ascii="Times New Roman" w:eastAsia="宋体" w:hAnsi="Times New Roman" w:cs="Times New Roman"/>
          <w:b/>
          <w:i/>
          <w:color w:val="000000"/>
          <w:kern w:val="0"/>
          <w:sz w:val="20"/>
          <w:szCs w:val="20"/>
          <w:lang w:eastAsia="zh-CN"/>
        </w:rPr>
        <w:t xml:space="preserve"> PUCCH-Config/PUCCH-</w:t>
      </w:r>
      <w:proofErr w:type="spellStart"/>
      <w:r w:rsidRPr="00D769C9">
        <w:rPr>
          <w:rFonts w:ascii="Times New Roman" w:eastAsia="宋体" w:hAnsi="Times New Roman" w:cs="Times New Roman"/>
          <w:b/>
          <w:i/>
          <w:color w:val="000000"/>
          <w:kern w:val="0"/>
          <w:sz w:val="20"/>
          <w:szCs w:val="20"/>
          <w:lang w:eastAsia="zh-CN"/>
        </w:rPr>
        <w:t>ConfigurationList</w:t>
      </w:r>
      <w:proofErr w:type="spellEnd"/>
      <w:r w:rsidRPr="00D769C9" w:rsidDel="006C3380">
        <w:rPr>
          <w:rFonts w:ascii="Times New Roman" w:eastAsia="宋体" w:hAnsi="Times New Roman" w:cs="Times New Roman"/>
          <w:b/>
          <w:i/>
          <w:color w:val="000000"/>
          <w:kern w:val="0"/>
          <w:sz w:val="20"/>
          <w:szCs w:val="20"/>
          <w:lang w:eastAsia="zh-CN"/>
        </w:rPr>
        <w:t xml:space="preserve"> </w:t>
      </w:r>
      <w:r w:rsidRPr="00386241">
        <w:rPr>
          <w:rFonts w:ascii="Times New Roman" w:eastAsia="宋体" w:hAnsi="Times New Roman" w:cs="Times New Roman"/>
          <w:b/>
          <w:color w:val="000000"/>
          <w:kern w:val="0"/>
          <w:sz w:val="20"/>
          <w:szCs w:val="20"/>
          <w:lang w:eastAsia="zh-CN"/>
        </w:rPr>
        <w:t>for unicast</w:t>
      </w:r>
      <w:r>
        <w:rPr>
          <w:rFonts w:ascii="Times New Roman" w:eastAsia="宋体" w:hAnsi="Times New Roman" w:cs="Times New Roman"/>
          <w:b/>
          <w:color w:val="000000"/>
          <w:kern w:val="0"/>
          <w:sz w:val="20"/>
          <w:szCs w:val="20"/>
          <w:lang w:eastAsia="zh-CN"/>
        </w:rPr>
        <w:t>.</w:t>
      </w:r>
      <w:bookmarkEnd w:id="9"/>
    </w:p>
    <w:p w14:paraId="0E304A7B" w14:textId="18340786" w:rsidR="00F65E81" w:rsidRDefault="00446705" w:rsidP="002F55A0">
      <w:pPr>
        <w:pStyle w:val="a3"/>
        <w:jc w:val="both"/>
        <w:rPr>
          <w:rFonts w:ascii="Times New Roman" w:eastAsia="宋体" w:hAnsi="Times New Roman" w:cs="Times New Roman"/>
          <w:b/>
          <w:color w:val="000000"/>
          <w:kern w:val="0"/>
          <w:sz w:val="20"/>
          <w:szCs w:val="20"/>
        </w:rPr>
      </w:pPr>
      <w:bookmarkStart w:id="10" w:name="_Ref95233482"/>
      <w:r w:rsidRPr="002F55A0">
        <w:rPr>
          <w:rFonts w:ascii="Times New Roman" w:eastAsia="宋体" w:hAnsi="Times New Roman" w:cs="Times New Roman"/>
          <w:b/>
          <w:color w:val="000000"/>
          <w:kern w:val="0"/>
          <w:sz w:val="20"/>
          <w:szCs w:val="20"/>
          <w:lang w:eastAsia="zh-CN"/>
        </w:rPr>
        <w:t xml:space="preserve">Proposal </w:t>
      </w:r>
      <w:r w:rsidRPr="002F55A0">
        <w:rPr>
          <w:rFonts w:ascii="Times New Roman" w:eastAsia="宋体" w:hAnsi="Times New Roman" w:cs="Times New Roman"/>
          <w:b/>
          <w:color w:val="000000"/>
          <w:kern w:val="0"/>
          <w:sz w:val="20"/>
          <w:szCs w:val="20"/>
          <w:lang w:eastAsia="zh-CN"/>
        </w:rPr>
        <w:fldChar w:fldCharType="begin"/>
      </w:r>
      <w:r w:rsidRPr="002F55A0">
        <w:rPr>
          <w:rFonts w:ascii="Times New Roman" w:eastAsia="宋体" w:hAnsi="Times New Roman" w:cs="Times New Roman"/>
          <w:b/>
          <w:color w:val="000000"/>
          <w:kern w:val="0"/>
          <w:sz w:val="20"/>
          <w:szCs w:val="20"/>
          <w:lang w:eastAsia="zh-CN"/>
        </w:rPr>
        <w:instrText xml:space="preserve"> SEQ Proposal \* ARABIC </w:instrText>
      </w:r>
      <w:r w:rsidRPr="002F55A0">
        <w:rPr>
          <w:rFonts w:ascii="Times New Roman" w:eastAsia="宋体" w:hAnsi="Times New Roman" w:cs="Times New Roman"/>
          <w:b/>
          <w:color w:val="000000"/>
          <w:kern w:val="0"/>
          <w:sz w:val="20"/>
          <w:szCs w:val="20"/>
          <w:lang w:eastAsia="zh-CN"/>
        </w:rPr>
        <w:fldChar w:fldCharType="separate"/>
      </w:r>
      <w:r w:rsidRPr="002F55A0">
        <w:rPr>
          <w:rFonts w:ascii="Times New Roman" w:eastAsia="宋体" w:hAnsi="Times New Roman" w:cs="Times New Roman"/>
          <w:b/>
          <w:color w:val="000000"/>
          <w:kern w:val="0"/>
          <w:sz w:val="20"/>
          <w:szCs w:val="20"/>
          <w:lang w:eastAsia="zh-CN"/>
        </w:rPr>
        <w:t>2</w:t>
      </w:r>
      <w:r w:rsidRPr="002F55A0">
        <w:rPr>
          <w:rFonts w:ascii="Times New Roman" w:eastAsia="宋体" w:hAnsi="Times New Roman" w:cs="Times New Roman"/>
          <w:b/>
          <w:color w:val="000000"/>
          <w:kern w:val="0"/>
          <w:sz w:val="20"/>
          <w:szCs w:val="20"/>
          <w:lang w:eastAsia="zh-CN"/>
        </w:rPr>
        <w:fldChar w:fldCharType="end"/>
      </w:r>
      <w:r w:rsidRPr="00386241">
        <w:rPr>
          <w:rFonts w:ascii="Times New Roman" w:eastAsia="宋体" w:hAnsi="Times New Roman" w:cs="Times New Roman"/>
          <w:b/>
          <w:color w:val="000000"/>
          <w:kern w:val="0"/>
          <w:sz w:val="20"/>
          <w:szCs w:val="20"/>
          <w:lang w:eastAsia="zh-CN"/>
        </w:rPr>
        <w:t>: When</w:t>
      </w:r>
      <w:r>
        <w:rPr>
          <w:rFonts w:ascii="Times New Roman" w:eastAsia="宋体" w:hAnsi="Times New Roman" w:cs="Times New Roman"/>
          <w:b/>
          <w:color w:val="000000"/>
          <w:kern w:val="0"/>
          <w:sz w:val="20"/>
          <w:szCs w:val="20"/>
          <w:lang w:eastAsia="zh-CN"/>
        </w:rPr>
        <w:t xml:space="preserve"> </w:t>
      </w:r>
      <w:r w:rsidRPr="00386241">
        <w:rPr>
          <w:rFonts w:ascii="Times New Roman" w:eastAsia="宋体" w:hAnsi="Times New Roman" w:cs="Times New Roman"/>
          <w:b/>
          <w:color w:val="000000"/>
          <w:kern w:val="0"/>
          <w:sz w:val="20"/>
          <w:szCs w:val="20"/>
          <w:lang w:eastAsia="zh-CN"/>
        </w:rPr>
        <w:t xml:space="preserve">HARQ-ACK </w:t>
      </w:r>
      <w:r>
        <w:rPr>
          <w:rFonts w:ascii="Times New Roman" w:eastAsia="宋体" w:hAnsi="Times New Roman" w:cs="Times New Roman"/>
          <w:b/>
          <w:color w:val="000000"/>
          <w:kern w:val="0"/>
          <w:sz w:val="20"/>
          <w:szCs w:val="20"/>
          <w:lang w:eastAsia="zh-CN"/>
        </w:rPr>
        <w:t xml:space="preserve">for </w:t>
      </w:r>
      <w:r w:rsidRPr="00386241">
        <w:rPr>
          <w:rFonts w:ascii="Times New Roman" w:eastAsia="宋体" w:hAnsi="Times New Roman" w:cs="Times New Roman"/>
          <w:b/>
          <w:color w:val="000000"/>
          <w:kern w:val="0"/>
          <w:sz w:val="20"/>
          <w:szCs w:val="20"/>
          <w:lang w:eastAsia="zh-CN"/>
        </w:rPr>
        <w:t xml:space="preserve">unicast </w:t>
      </w:r>
      <w:r>
        <w:rPr>
          <w:rFonts w:ascii="Times New Roman" w:eastAsia="宋体" w:hAnsi="Times New Roman" w:cs="Times New Roman"/>
          <w:b/>
          <w:color w:val="000000"/>
          <w:kern w:val="0"/>
          <w:sz w:val="20"/>
          <w:szCs w:val="20"/>
          <w:lang w:eastAsia="zh-CN"/>
        </w:rPr>
        <w:t xml:space="preserve">SPS PDSCH </w:t>
      </w:r>
      <w:r w:rsidRPr="00386241">
        <w:rPr>
          <w:rFonts w:ascii="Times New Roman" w:eastAsia="宋体" w:hAnsi="Times New Roman" w:cs="Times New Roman"/>
          <w:b/>
          <w:color w:val="000000"/>
          <w:kern w:val="0"/>
          <w:sz w:val="20"/>
          <w:szCs w:val="20"/>
          <w:lang w:eastAsia="zh-CN"/>
        </w:rPr>
        <w:t>and</w:t>
      </w:r>
      <w:r>
        <w:rPr>
          <w:rFonts w:ascii="Times New Roman" w:eastAsia="宋体" w:hAnsi="Times New Roman" w:cs="Times New Roman"/>
          <w:b/>
          <w:color w:val="000000"/>
          <w:kern w:val="0"/>
          <w:sz w:val="20"/>
          <w:szCs w:val="20"/>
          <w:lang w:eastAsia="zh-CN"/>
        </w:rPr>
        <w:t xml:space="preserve"> </w:t>
      </w:r>
      <w:r w:rsidRPr="00386241">
        <w:rPr>
          <w:rFonts w:ascii="Times New Roman" w:eastAsia="宋体" w:hAnsi="Times New Roman" w:cs="Times New Roman"/>
          <w:b/>
          <w:color w:val="000000"/>
          <w:kern w:val="0"/>
          <w:sz w:val="20"/>
          <w:szCs w:val="20"/>
          <w:lang w:eastAsia="zh-CN"/>
        </w:rPr>
        <w:t xml:space="preserve">HARQ-ACK </w:t>
      </w:r>
      <w:r>
        <w:rPr>
          <w:rFonts w:ascii="Times New Roman" w:eastAsia="宋体" w:hAnsi="Times New Roman" w:cs="Times New Roman"/>
          <w:b/>
          <w:color w:val="000000"/>
          <w:kern w:val="0"/>
          <w:sz w:val="20"/>
          <w:szCs w:val="20"/>
          <w:lang w:eastAsia="zh-CN"/>
        </w:rPr>
        <w:t xml:space="preserve">for multicast DG PDSCH </w:t>
      </w:r>
      <w:r w:rsidRPr="00386241">
        <w:rPr>
          <w:rFonts w:ascii="Times New Roman" w:eastAsia="宋体" w:hAnsi="Times New Roman" w:cs="Times New Roman"/>
          <w:b/>
          <w:color w:val="000000"/>
          <w:kern w:val="0"/>
          <w:sz w:val="20"/>
          <w:szCs w:val="20"/>
          <w:lang w:eastAsia="zh-CN"/>
        </w:rPr>
        <w:t xml:space="preserve">are multiplexed on the same PUCCH, </w:t>
      </w:r>
      <w:r>
        <w:rPr>
          <w:rFonts w:ascii="Times New Roman" w:eastAsia="宋体" w:hAnsi="Times New Roman" w:cs="Times New Roman"/>
          <w:b/>
          <w:color w:val="000000"/>
          <w:kern w:val="0"/>
          <w:sz w:val="20"/>
          <w:szCs w:val="20"/>
          <w:lang w:eastAsia="zh-CN"/>
        </w:rPr>
        <w:t>the PUCCH carrying the multiplexed HARQ-ACK is determined from</w:t>
      </w:r>
      <w:r w:rsidRPr="00D769C9">
        <w:rPr>
          <w:rFonts w:ascii="Times New Roman" w:eastAsia="宋体" w:hAnsi="Times New Roman" w:cs="Times New Roman"/>
          <w:b/>
          <w:i/>
          <w:color w:val="000000"/>
          <w:kern w:val="0"/>
          <w:sz w:val="20"/>
          <w:szCs w:val="20"/>
          <w:lang w:eastAsia="zh-CN"/>
        </w:rPr>
        <w:t xml:space="preserve"> </w:t>
      </w:r>
      <w:r w:rsidRPr="002F55A0">
        <w:rPr>
          <w:rFonts w:ascii="Times" w:eastAsia="Batang" w:hAnsi="Times" w:cs="Times New Roman"/>
          <w:b/>
          <w:i/>
          <w:kern w:val="0"/>
          <w:sz w:val="20"/>
          <w:szCs w:val="24"/>
          <w:lang w:eastAsia="x-none"/>
        </w:rPr>
        <w:t>SPS-PUCCH-AN-List</w:t>
      </w:r>
      <w:r w:rsidRPr="00D64193">
        <w:rPr>
          <w:rFonts w:ascii="Times" w:eastAsia="Batang" w:hAnsi="Times" w:cs="Times New Roman"/>
          <w:kern w:val="0"/>
          <w:sz w:val="20"/>
          <w:szCs w:val="24"/>
          <w:lang w:eastAsia="x-none"/>
        </w:rPr>
        <w:t xml:space="preserve"> </w:t>
      </w:r>
      <w:r w:rsidRPr="002F55A0">
        <w:rPr>
          <w:rFonts w:ascii="Times" w:eastAsia="Batang" w:hAnsi="Times" w:cs="Times New Roman"/>
          <w:b/>
          <w:kern w:val="0"/>
          <w:sz w:val="20"/>
          <w:szCs w:val="24"/>
          <w:lang w:eastAsia="x-none"/>
        </w:rPr>
        <w:t>for unicast</w:t>
      </w:r>
      <w:r>
        <w:rPr>
          <w:rFonts w:ascii="Times New Roman" w:eastAsia="宋体" w:hAnsi="Times New Roman" w:cs="Times New Roman"/>
          <w:b/>
          <w:color w:val="000000"/>
          <w:kern w:val="0"/>
          <w:sz w:val="20"/>
          <w:szCs w:val="20"/>
          <w:lang w:eastAsia="zh-CN"/>
        </w:rPr>
        <w:t>.</w:t>
      </w:r>
      <w:bookmarkEnd w:id="10"/>
    </w:p>
    <w:p w14:paraId="0E1D1F9F" w14:textId="7174A9F0" w:rsidR="000E5E50" w:rsidRDefault="000E5E50"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It was agreed that w</w:t>
      </w:r>
      <w:r w:rsidRPr="000E5E50">
        <w:rPr>
          <w:rFonts w:ascii="Times New Roman" w:eastAsia="宋体" w:hAnsi="Times New Roman" w:cs="Times New Roman"/>
          <w:color w:val="000000"/>
          <w:kern w:val="0"/>
          <w:sz w:val="20"/>
          <w:szCs w:val="20"/>
          <w:lang w:val="en-GB"/>
        </w:rPr>
        <w:t xml:space="preserve">hen UE is configured with different codebook types for unicast and multicast and when UE is scheduled to multiplex HARQ-ACK for unicast and HARQ-ACK for multicast with the same priority in the same PUCCH slot, UE generates two separate sub-codebooks for unicast and multicast respectively and then concatenates them by appending sub-codebook for multicast to the sub-codebook for unicast. </w:t>
      </w:r>
      <w:r>
        <w:rPr>
          <w:rFonts w:ascii="Times New Roman" w:eastAsia="宋体" w:hAnsi="Times New Roman" w:cs="Times New Roman"/>
          <w:color w:val="000000"/>
          <w:kern w:val="0"/>
          <w:sz w:val="20"/>
          <w:szCs w:val="20"/>
          <w:lang w:val="en-GB"/>
        </w:rPr>
        <w:t>One</w:t>
      </w:r>
      <w:r w:rsidR="00C76C5C" w:rsidRPr="00E434C6">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FFS is left when </w:t>
      </w:r>
      <w:r w:rsidR="00F65E81">
        <w:rPr>
          <w:rFonts w:ascii="Times New Roman" w:eastAsia="宋体" w:hAnsi="Times New Roman" w:cs="Times New Roman"/>
          <w:color w:val="000000"/>
          <w:kern w:val="0"/>
          <w:sz w:val="20"/>
          <w:szCs w:val="20"/>
          <w:lang w:val="en-GB"/>
        </w:rPr>
        <w:t>t</w:t>
      </w:r>
      <w:r w:rsidRPr="000E5E50">
        <w:rPr>
          <w:rFonts w:ascii="Times New Roman" w:eastAsia="宋体" w:hAnsi="Times New Roman" w:cs="Times New Roman"/>
          <w:color w:val="000000"/>
          <w:kern w:val="0"/>
          <w:sz w:val="20"/>
          <w:szCs w:val="20"/>
          <w:lang w:val="en-GB"/>
        </w:rPr>
        <w:t xml:space="preserve">ype-3 HARQ-ACK codebook or enhanced </w:t>
      </w:r>
      <w:r w:rsidR="00F65E81">
        <w:rPr>
          <w:rFonts w:ascii="Times New Roman" w:eastAsia="宋体" w:hAnsi="Times New Roman" w:cs="Times New Roman"/>
          <w:color w:val="000000"/>
          <w:kern w:val="0"/>
          <w:sz w:val="20"/>
          <w:szCs w:val="20"/>
          <w:lang w:val="en-GB"/>
        </w:rPr>
        <w:t>t</w:t>
      </w:r>
      <w:r w:rsidRPr="000E5E50">
        <w:rPr>
          <w:rFonts w:ascii="Times New Roman" w:eastAsia="宋体" w:hAnsi="Times New Roman" w:cs="Times New Roman"/>
          <w:color w:val="000000"/>
          <w:kern w:val="0"/>
          <w:sz w:val="20"/>
          <w:szCs w:val="20"/>
          <w:lang w:val="en-GB"/>
        </w:rPr>
        <w:t>ype-2 codebook is used for unicast</w:t>
      </w:r>
      <w:r w:rsidR="00C76C5C">
        <w:rPr>
          <w:rFonts w:ascii="Times New Roman" w:eastAsia="宋体" w:hAnsi="Times New Roman" w:cs="Times New Roman"/>
          <w:color w:val="000000"/>
          <w:kern w:val="0"/>
          <w:sz w:val="20"/>
          <w:szCs w:val="20"/>
          <w:lang w:val="en-GB"/>
        </w:rPr>
        <w:t xml:space="preserve">. </w:t>
      </w:r>
    </w:p>
    <w:p w14:paraId="0E707F1D" w14:textId="791DB366" w:rsidR="00DD4E97" w:rsidRDefault="00985443"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Currently</w:t>
      </w:r>
      <w:r w:rsidR="000E5E50">
        <w:rPr>
          <w:rFonts w:ascii="Times New Roman" w:eastAsia="宋体" w:hAnsi="Times New Roman" w:cs="Times New Roman"/>
          <w:color w:val="000000"/>
          <w:kern w:val="0"/>
          <w:sz w:val="20"/>
          <w:szCs w:val="20"/>
          <w:lang w:val="en-GB"/>
        </w:rPr>
        <w:t>, once UE is triggered to transmit type-3 HARQ-ACK codebook</w:t>
      </w:r>
      <w:r w:rsidR="00DD4E97">
        <w:rPr>
          <w:rFonts w:ascii="Times New Roman" w:eastAsia="宋体" w:hAnsi="Times New Roman" w:cs="Times New Roman"/>
          <w:color w:val="000000"/>
          <w:kern w:val="0"/>
          <w:sz w:val="20"/>
          <w:szCs w:val="20"/>
          <w:lang w:val="en-GB"/>
        </w:rPr>
        <w:t xml:space="preserve"> in a slot, UE will generate the HARQ-ACK codebook based on all configured HARQ processes and serving cells. Considering that the HARQ-ACK processes are shared between unicast PDSCH and multicast PDSCH, one type-3 HARQ-ACK codebook</w:t>
      </w:r>
      <w:r w:rsidR="00DD4E97" w:rsidDel="000E5E50">
        <w:rPr>
          <w:rFonts w:ascii="Times New Roman" w:eastAsia="宋体" w:hAnsi="Times New Roman" w:cs="Times New Roman"/>
          <w:color w:val="000000"/>
          <w:kern w:val="0"/>
          <w:sz w:val="20"/>
          <w:szCs w:val="20"/>
          <w:lang w:val="en-GB"/>
        </w:rPr>
        <w:t xml:space="preserve"> </w:t>
      </w:r>
      <w:r w:rsidR="00DD4E97">
        <w:rPr>
          <w:rFonts w:ascii="Times New Roman" w:eastAsia="宋体" w:hAnsi="Times New Roman" w:cs="Times New Roman"/>
          <w:color w:val="000000"/>
          <w:kern w:val="0"/>
          <w:sz w:val="20"/>
          <w:szCs w:val="20"/>
          <w:lang w:val="en-GB"/>
        </w:rPr>
        <w:t>would be enough when</w:t>
      </w:r>
      <w:r w:rsidR="00DD4E97" w:rsidRPr="00DD4E97">
        <w:rPr>
          <w:rFonts w:ascii="Times New Roman" w:eastAsia="宋体" w:hAnsi="Times New Roman" w:cs="Times New Roman"/>
          <w:color w:val="000000"/>
          <w:kern w:val="0"/>
          <w:sz w:val="20"/>
          <w:szCs w:val="20"/>
          <w:lang w:val="en-GB"/>
        </w:rPr>
        <w:t xml:space="preserve"> </w:t>
      </w:r>
      <w:r w:rsidR="00DD4E97" w:rsidRPr="000E5E50">
        <w:rPr>
          <w:rFonts w:ascii="Times New Roman" w:eastAsia="宋体" w:hAnsi="Times New Roman" w:cs="Times New Roman"/>
          <w:color w:val="000000"/>
          <w:kern w:val="0"/>
          <w:sz w:val="20"/>
          <w:szCs w:val="20"/>
          <w:lang w:val="en-GB"/>
        </w:rPr>
        <w:t>UE is scheduled to multiplex HARQ-ACK for unicast and HARQ-ACK for multicast with the same priority in the same PUCCH slot</w:t>
      </w:r>
      <w:r w:rsidR="00DD4E97">
        <w:rPr>
          <w:rFonts w:ascii="Times New Roman" w:eastAsia="宋体" w:hAnsi="Times New Roman" w:cs="Times New Roman"/>
          <w:color w:val="000000"/>
          <w:kern w:val="0"/>
          <w:sz w:val="20"/>
          <w:szCs w:val="20"/>
          <w:lang w:val="en-GB"/>
        </w:rPr>
        <w:t xml:space="preserve">. </w:t>
      </w:r>
    </w:p>
    <w:p w14:paraId="51BDC44C" w14:textId="355E84C9" w:rsidR="00DD4E97" w:rsidRDefault="00DD4E97"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enhanced type 2 codebook, UE will construct HARQ-ACK codebook based on PDSCH groups. Note that there is only HARQ-ACK for unicast PDSCH in the codebook. Thus, </w:t>
      </w:r>
      <w:r w:rsidR="004C297A">
        <w:rPr>
          <w:rFonts w:ascii="Times New Roman" w:eastAsia="宋体" w:hAnsi="Times New Roman" w:cs="Times New Roman"/>
          <w:color w:val="000000"/>
          <w:kern w:val="0"/>
          <w:sz w:val="20"/>
          <w:szCs w:val="20"/>
          <w:lang w:val="en-GB"/>
        </w:rPr>
        <w:t>it</w:t>
      </w:r>
      <w:r w:rsidR="00F65E81">
        <w:rPr>
          <w:rFonts w:ascii="Times New Roman" w:eastAsia="宋体" w:hAnsi="Times New Roman" w:cs="Times New Roman"/>
          <w:color w:val="000000"/>
          <w:kern w:val="0"/>
          <w:sz w:val="20"/>
          <w:szCs w:val="20"/>
          <w:lang w:val="en-GB"/>
        </w:rPr>
        <w:t xml:space="preserve"> can</w:t>
      </w:r>
      <w:r w:rsidR="004C297A">
        <w:rPr>
          <w:rFonts w:ascii="Times New Roman" w:eastAsia="宋体" w:hAnsi="Times New Roman" w:cs="Times New Roman"/>
          <w:color w:val="000000"/>
          <w:kern w:val="0"/>
          <w:sz w:val="20"/>
          <w:szCs w:val="20"/>
          <w:lang w:val="en-GB"/>
        </w:rPr>
        <w:t xml:space="preserve"> be treated in the same way as type 1/2 codebook. That is, </w:t>
      </w:r>
      <w:r w:rsidR="004C297A" w:rsidRPr="004C297A">
        <w:rPr>
          <w:rFonts w:ascii="Times New Roman" w:eastAsia="宋体" w:hAnsi="Times New Roman" w:cs="Times New Roman"/>
          <w:color w:val="000000"/>
          <w:kern w:val="0"/>
          <w:sz w:val="20"/>
          <w:szCs w:val="20"/>
          <w:lang w:val="en-GB"/>
        </w:rPr>
        <w:t>UE generates two separate sub-codebooks for unicast and multicast respectively and then concatenates them by appending sub-codebook for multicast to the sub-codebook for unicast.</w:t>
      </w:r>
    </w:p>
    <w:p w14:paraId="5FDB2133" w14:textId="70DAE6B0" w:rsidR="009C237C" w:rsidRPr="000F2F8B" w:rsidRDefault="004C297A" w:rsidP="009C237C">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In addition, enhanced type 3 codebook is supported in NR R17 URLLC item to reduce the HARQ-ACK codebook payload, where UE only reports HARQ-ACK information for a subset of all configured HARQ processes and serving cells which is configured by RRC.</w:t>
      </w:r>
      <w:r w:rsidR="00436471">
        <w:rPr>
          <w:rFonts w:ascii="Times New Roman" w:eastAsia="宋体" w:hAnsi="Times New Roman" w:cs="Times New Roman"/>
          <w:color w:val="000000"/>
          <w:kern w:val="0"/>
          <w:sz w:val="20"/>
          <w:szCs w:val="20"/>
          <w:lang w:val="en-GB"/>
        </w:rPr>
        <w:t xml:space="preserve"> In this case the </w:t>
      </w:r>
      <w:r w:rsidR="00921B20">
        <w:rPr>
          <w:rFonts w:ascii="Times New Roman" w:eastAsia="宋体" w:hAnsi="Times New Roman" w:cs="Times New Roman"/>
          <w:color w:val="000000"/>
          <w:kern w:val="0"/>
          <w:sz w:val="20"/>
          <w:szCs w:val="20"/>
          <w:lang w:val="en-GB"/>
        </w:rPr>
        <w:t>HARQ processes in enhanced type 3 codebook may or may not include the HARQ processes of multicast PDSCHs. One solution is when all HARQ processes of multicast PDSCHs are included in the type 3 codebook, same way as type 3 codebook, UE only constructs one enhanced type 3 codebook for both unicast PDSCHs and multicast PDSCHs.</w:t>
      </w:r>
      <w:r w:rsidR="009C237C">
        <w:rPr>
          <w:rFonts w:ascii="Times New Roman" w:eastAsia="宋体" w:hAnsi="Times New Roman" w:cs="Times New Roman"/>
          <w:color w:val="000000"/>
          <w:kern w:val="0"/>
          <w:sz w:val="20"/>
          <w:szCs w:val="20"/>
          <w:lang w:val="en-GB"/>
        </w:rPr>
        <w:t xml:space="preserve"> When any HARQ process of multicast PDSCH is not included in the type 3 codebook, same way as type 1/2 codebook, UE separately constructs codebooks for both unicast PDSCHs and multicast PDSCHs and then concatenate these two codebooks </w:t>
      </w:r>
    </w:p>
    <w:p w14:paraId="02209959" w14:textId="1F115628" w:rsidR="00F65E81" w:rsidRPr="00386241" w:rsidRDefault="00F62C85" w:rsidP="00386241">
      <w:pPr>
        <w:widowControl/>
        <w:contextualSpacing/>
        <w:rPr>
          <w:rFonts w:ascii="Times" w:eastAsia="Batang" w:hAnsi="Times" w:cs="Times New Roman"/>
          <w:b/>
          <w:kern w:val="0"/>
          <w:sz w:val="20"/>
          <w:szCs w:val="24"/>
          <w:lang w:val="en-GB"/>
        </w:rPr>
      </w:pPr>
      <w:bookmarkStart w:id="11" w:name="_Ref86675451"/>
      <w:r w:rsidRPr="000F2F8B">
        <w:rPr>
          <w:rFonts w:ascii="Times New Roman" w:eastAsia="宋体" w:hAnsi="Times New Roman" w:cs="Times New Roman"/>
          <w:b/>
          <w:color w:val="000000"/>
          <w:kern w:val="0"/>
          <w:sz w:val="20"/>
          <w:szCs w:val="20"/>
        </w:rPr>
        <w:t xml:space="preserve">Proposal </w:t>
      </w:r>
      <w:r w:rsidRPr="000F2F8B">
        <w:rPr>
          <w:rFonts w:ascii="Times New Roman" w:eastAsia="宋体" w:hAnsi="Times New Roman" w:cs="Times New Roman"/>
          <w:b/>
          <w:color w:val="000000"/>
          <w:kern w:val="0"/>
          <w:sz w:val="20"/>
          <w:szCs w:val="20"/>
        </w:rPr>
        <w:fldChar w:fldCharType="begin"/>
      </w:r>
      <w:r w:rsidRPr="000F2F8B">
        <w:rPr>
          <w:rFonts w:ascii="Times New Roman" w:eastAsia="宋体" w:hAnsi="Times New Roman" w:cs="Times New Roman"/>
          <w:b/>
          <w:color w:val="000000"/>
          <w:kern w:val="0"/>
          <w:sz w:val="20"/>
          <w:szCs w:val="20"/>
        </w:rPr>
        <w:instrText xml:space="preserve"> SEQ Proposal \* ARABIC </w:instrText>
      </w:r>
      <w:r w:rsidRPr="000F2F8B">
        <w:rPr>
          <w:rFonts w:ascii="Times New Roman" w:eastAsia="宋体" w:hAnsi="Times New Roman" w:cs="Times New Roman"/>
          <w:b/>
          <w:color w:val="000000"/>
          <w:kern w:val="0"/>
          <w:sz w:val="20"/>
          <w:szCs w:val="20"/>
        </w:rPr>
        <w:fldChar w:fldCharType="separate"/>
      </w:r>
      <w:r w:rsidR="0004674A">
        <w:rPr>
          <w:rFonts w:ascii="Times New Roman" w:eastAsia="宋体" w:hAnsi="Times New Roman" w:cs="Times New Roman"/>
          <w:b/>
          <w:noProof/>
          <w:color w:val="000000"/>
          <w:kern w:val="0"/>
          <w:sz w:val="20"/>
          <w:szCs w:val="20"/>
        </w:rPr>
        <w:t>3</w:t>
      </w:r>
      <w:r w:rsidRPr="000F2F8B">
        <w:rPr>
          <w:rFonts w:ascii="Times New Roman" w:eastAsia="宋体" w:hAnsi="Times New Roman" w:cs="Times New Roman"/>
          <w:b/>
          <w:color w:val="000000"/>
          <w:kern w:val="0"/>
          <w:sz w:val="20"/>
          <w:szCs w:val="20"/>
        </w:rPr>
        <w:fldChar w:fldCharType="end"/>
      </w:r>
      <w:r w:rsidRPr="00F65E81">
        <w:rPr>
          <w:rFonts w:ascii="Times New Roman" w:eastAsia="宋体" w:hAnsi="Times New Roman" w:cs="Times New Roman"/>
          <w:b/>
          <w:color w:val="000000"/>
          <w:kern w:val="0"/>
          <w:sz w:val="20"/>
          <w:szCs w:val="20"/>
        </w:rPr>
        <w:t xml:space="preserve">: </w:t>
      </w:r>
      <w:r w:rsidR="00F65E81" w:rsidRPr="00386241">
        <w:rPr>
          <w:rFonts w:ascii="Times" w:eastAsia="Batang" w:hAnsi="Times" w:cs="Times New Roman"/>
          <w:b/>
          <w:kern w:val="0"/>
          <w:sz w:val="20"/>
          <w:szCs w:val="24"/>
          <w:lang w:val="en-GB"/>
        </w:rPr>
        <w:t xml:space="preserve">When UE is configured with different codebook types for unicast and multicast and when UE is scheduled to multiplex HARQ-ACK for unicast and HARQ-ACK for multicast with the same priority in the same PUCCH slot, </w:t>
      </w:r>
    </w:p>
    <w:p w14:paraId="37A7AF38" w14:textId="03785535" w:rsidR="00F65E81" w:rsidRPr="00386241" w:rsidRDefault="00D445A4" w:rsidP="00386241">
      <w:pPr>
        <w:widowControl/>
        <w:numPr>
          <w:ilvl w:val="0"/>
          <w:numId w:val="32"/>
        </w:numPr>
        <w:rPr>
          <w:rFonts w:ascii="Times" w:eastAsia="Batang" w:hAnsi="Times" w:cs="Times New Roman"/>
          <w:b/>
          <w:kern w:val="0"/>
          <w:sz w:val="20"/>
          <w:szCs w:val="24"/>
          <w:lang w:val="en-GB"/>
        </w:rPr>
      </w:pPr>
      <w:r>
        <w:rPr>
          <w:rFonts w:ascii="Times" w:eastAsia="Batang" w:hAnsi="Times" w:cs="Times New Roman"/>
          <w:b/>
          <w:kern w:val="0"/>
          <w:sz w:val="20"/>
          <w:szCs w:val="24"/>
          <w:lang w:val="en-GB"/>
        </w:rPr>
        <w:t>I</w:t>
      </w:r>
      <w:r w:rsidR="00F65E81" w:rsidRPr="00386241">
        <w:rPr>
          <w:rFonts w:ascii="Times" w:eastAsia="Batang" w:hAnsi="Times" w:cs="Times New Roman"/>
          <w:b/>
          <w:kern w:val="0"/>
          <w:sz w:val="20"/>
          <w:szCs w:val="24"/>
          <w:lang w:val="en-GB"/>
        </w:rPr>
        <w:t xml:space="preserve">f enhanced type-2 codebook is used for unicast, </w:t>
      </w:r>
      <w:r w:rsidR="00F65E81" w:rsidRPr="00386241">
        <w:rPr>
          <w:rFonts w:ascii="Times" w:eastAsia="Batang" w:hAnsi="Times" w:cs="Times New Roman"/>
          <w:b/>
          <w:kern w:val="0"/>
          <w:sz w:val="20"/>
          <w:szCs w:val="24"/>
        </w:rPr>
        <w:t xml:space="preserve">UE generates two separate sub-codebooks for unicast and multicast respectively and then concatenates them by appending sub-codebook for multicast to the sub-codebook for unicast. </w:t>
      </w:r>
    </w:p>
    <w:p w14:paraId="265CBD76" w14:textId="1D0F7296" w:rsidR="00F65E81" w:rsidRPr="00386241" w:rsidRDefault="00F65E81" w:rsidP="00386241">
      <w:pPr>
        <w:widowControl/>
        <w:numPr>
          <w:ilvl w:val="0"/>
          <w:numId w:val="32"/>
        </w:numPr>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 xml:space="preserve">If type-3 HARQ-ACK codebook is used for unicast, UE </w:t>
      </w:r>
      <w:r>
        <w:rPr>
          <w:rFonts w:ascii="Times" w:eastAsia="Batang" w:hAnsi="Times" w:cs="Times New Roman"/>
          <w:b/>
          <w:kern w:val="0"/>
          <w:sz w:val="20"/>
          <w:szCs w:val="24"/>
          <w:lang w:val="en-GB"/>
        </w:rPr>
        <w:t xml:space="preserve">only </w:t>
      </w:r>
      <w:r w:rsidRPr="00386241">
        <w:rPr>
          <w:rFonts w:ascii="Times" w:eastAsia="Batang" w:hAnsi="Times" w:cs="Times New Roman"/>
          <w:b/>
          <w:kern w:val="0"/>
          <w:sz w:val="20"/>
          <w:szCs w:val="24"/>
          <w:lang w:val="en-GB"/>
        </w:rPr>
        <w:t>generates one type-3 codebook including both unicast HARQ-ACK and multicast information.</w:t>
      </w:r>
    </w:p>
    <w:p w14:paraId="5A70A06F" w14:textId="2DC79B1E" w:rsidR="00F65E81" w:rsidRDefault="00F65E81" w:rsidP="00386241">
      <w:pPr>
        <w:widowControl/>
        <w:numPr>
          <w:ilvl w:val="1"/>
          <w:numId w:val="32"/>
        </w:numPr>
        <w:overflowPunct w:val="0"/>
        <w:contextualSpacing/>
        <w:textAlignment w:val="baseline"/>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Note: The PUCCH resource for transmitting the codebook is based on the last unicast DCI.</w:t>
      </w:r>
    </w:p>
    <w:p w14:paraId="5D968ABD" w14:textId="4E7FDCD0" w:rsidR="00F65E81" w:rsidRPr="00386241" w:rsidRDefault="00F65E81" w:rsidP="00386241">
      <w:pPr>
        <w:widowControl/>
        <w:numPr>
          <w:ilvl w:val="0"/>
          <w:numId w:val="32"/>
        </w:numPr>
        <w:overflowPunct w:val="0"/>
        <w:contextualSpacing/>
        <w:textAlignment w:val="baseline"/>
        <w:rPr>
          <w:rFonts w:ascii="Times" w:eastAsia="Batang" w:hAnsi="Times" w:cs="Times New Roman"/>
          <w:b/>
          <w:kern w:val="0"/>
          <w:sz w:val="20"/>
          <w:szCs w:val="24"/>
          <w:lang w:val="en-GB"/>
        </w:rPr>
      </w:pPr>
      <w:r>
        <w:rPr>
          <w:rFonts w:ascii="Times" w:hAnsi="Times" w:cs="Times New Roman" w:hint="eastAsia"/>
          <w:b/>
          <w:kern w:val="0"/>
          <w:sz w:val="20"/>
          <w:szCs w:val="24"/>
          <w:lang w:val="en-GB"/>
        </w:rPr>
        <w:t>F</w:t>
      </w:r>
      <w:r>
        <w:rPr>
          <w:rFonts w:ascii="Times" w:hAnsi="Times" w:cs="Times New Roman"/>
          <w:b/>
          <w:kern w:val="0"/>
          <w:sz w:val="20"/>
          <w:szCs w:val="24"/>
          <w:lang w:val="en-GB"/>
        </w:rPr>
        <w:t xml:space="preserve">FS when </w:t>
      </w:r>
      <w:r w:rsidRPr="00572B88">
        <w:rPr>
          <w:rFonts w:ascii="Times" w:eastAsia="Batang" w:hAnsi="Times" w:cs="Times New Roman"/>
          <w:b/>
          <w:kern w:val="0"/>
          <w:sz w:val="20"/>
          <w:szCs w:val="24"/>
          <w:lang w:val="en-GB"/>
        </w:rPr>
        <w:t>enhanced type-</w:t>
      </w:r>
      <w:r>
        <w:rPr>
          <w:rFonts w:ascii="Times" w:eastAsia="Batang" w:hAnsi="Times" w:cs="Times New Roman"/>
          <w:b/>
          <w:kern w:val="0"/>
          <w:sz w:val="20"/>
          <w:szCs w:val="24"/>
          <w:lang w:val="en-GB"/>
        </w:rPr>
        <w:t>3</w:t>
      </w:r>
      <w:r w:rsidRPr="00572B88">
        <w:rPr>
          <w:rFonts w:ascii="Times" w:eastAsia="Batang" w:hAnsi="Times" w:cs="Times New Roman"/>
          <w:b/>
          <w:kern w:val="0"/>
          <w:sz w:val="20"/>
          <w:szCs w:val="24"/>
          <w:lang w:val="en-GB"/>
        </w:rPr>
        <w:t xml:space="preserve"> codebook is used for unicast</w:t>
      </w:r>
    </w:p>
    <w:bookmarkEnd w:id="11"/>
    <w:p w14:paraId="7C7FCB77" w14:textId="77777777" w:rsidR="00C76C5C" w:rsidRPr="00C76C5C" w:rsidRDefault="00C76C5C" w:rsidP="00E434C6"/>
    <w:p w14:paraId="46B4EC1F" w14:textId="1DFE62A2" w:rsidR="004E1D86" w:rsidRDefault="004E1D86"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r w:rsidRPr="007A428F">
        <w:rPr>
          <w:rFonts w:ascii="Times New Roman" w:eastAsia="宋体" w:hAnsi="Times New Roman" w:cs="Times New Roman"/>
          <w:b/>
          <w:color w:val="000000"/>
          <w:kern w:val="0"/>
          <w:sz w:val="20"/>
          <w:szCs w:val="20"/>
          <w:u w:val="single"/>
          <w:lang w:val="en-GB"/>
        </w:rPr>
        <w:lastRenderedPageBreak/>
        <w:t>Multiplexing multicast HARQ-ACK on PUSCH</w:t>
      </w:r>
    </w:p>
    <w:p w14:paraId="695E180E" w14:textId="32BE2BB4" w:rsidR="00F85788" w:rsidRDefault="00F85788" w:rsidP="002F55A0">
      <w:pPr>
        <w:widowControl/>
        <w:spacing w:after="120"/>
        <w:rPr>
          <w:rFonts w:ascii="Times" w:eastAsia="Batang" w:hAnsi="Times" w:cs="Times New Roman"/>
          <w:kern w:val="0"/>
          <w:sz w:val="20"/>
          <w:szCs w:val="24"/>
          <w:lang w:eastAsia="x-none"/>
        </w:rPr>
      </w:pPr>
      <w:r>
        <w:rPr>
          <w:rFonts w:ascii="Times New Roman" w:eastAsia="宋体" w:hAnsi="Times New Roman" w:cs="Times New Roman"/>
          <w:color w:val="000000"/>
          <w:kern w:val="0"/>
          <w:sz w:val="20"/>
          <w:szCs w:val="20"/>
          <w:lang w:val="en-GB"/>
        </w:rPr>
        <w:t>To multiplex HARQ-ACK for multicast and PUSCH, it was agreed in the last meeting to</w:t>
      </w:r>
      <w:r w:rsidR="00025BDA">
        <w:rPr>
          <w:rFonts w:ascii="Times New Roman" w:eastAsia="宋体" w:hAnsi="Times New Roman" w:cs="Times New Roman"/>
          <w:color w:val="000000"/>
          <w:kern w:val="0"/>
          <w:sz w:val="20"/>
          <w:szCs w:val="20"/>
          <w:lang w:val="en-GB"/>
        </w:rPr>
        <w:t xml:space="preserve"> </w:t>
      </w:r>
      <w:r w:rsidRPr="00D64193">
        <w:rPr>
          <w:rFonts w:ascii="Times" w:eastAsia="Batang" w:hAnsi="Times" w:cs="Times New Roman"/>
          <w:kern w:val="0"/>
          <w:sz w:val="20"/>
          <w:szCs w:val="24"/>
          <w:lang w:eastAsia="x-none"/>
        </w:rPr>
        <w:t xml:space="preserve">support UL-DAI indicating the number of HARQ-ACK bits for multicast as defined in Rel-16 for unicast HARQ-ACK. </w:t>
      </w:r>
      <w:r w:rsidR="004A093D">
        <w:rPr>
          <w:rFonts w:ascii="Times" w:eastAsia="Batang" w:hAnsi="Times" w:cs="Times New Roman"/>
          <w:kern w:val="0"/>
          <w:sz w:val="20"/>
          <w:szCs w:val="24"/>
          <w:lang w:eastAsia="x-none"/>
        </w:rPr>
        <w:t>Considering that UE can be configured with mulitple G-RNTI</w:t>
      </w:r>
      <w:r w:rsidR="0074082E">
        <w:rPr>
          <w:rFonts w:ascii="Times" w:eastAsia="Batang" w:hAnsi="Times" w:cs="Times New Roman"/>
          <w:kern w:val="0"/>
          <w:sz w:val="20"/>
          <w:szCs w:val="24"/>
          <w:lang w:eastAsia="x-none"/>
        </w:rPr>
        <w:t xml:space="preserve">s and the overhead of UL-DAI may be too large if the UL-DAI is indicated per G-RNTI, it is proposed to apply </w:t>
      </w:r>
      <w:r w:rsidR="00C04D59">
        <w:rPr>
          <w:rFonts w:ascii="Times" w:eastAsia="Batang" w:hAnsi="Times" w:cs="Times New Roman"/>
          <w:kern w:val="0"/>
          <w:sz w:val="20"/>
          <w:szCs w:val="24"/>
          <w:lang w:eastAsia="x-none"/>
        </w:rPr>
        <w:t>a single</w:t>
      </w:r>
      <w:r w:rsidR="0074082E">
        <w:rPr>
          <w:rFonts w:ascii="Times" w:eastAsia="Batang" w:hAnsi="Times" w:cs="Times New Roman"/>
          <w:kern w:val="0"/>
          <w:sz w:val="20"/>
          <w:szCs w:val="24"/>
          <w:lang w:eastAsia="x-none"/>
        </w:rPr>
        <w:t xml:space="preserve"> UL-DAI to all configured G-RNTIs for simplicity. </w:t>
      </w:r>
    </w:p>
    <w:p w14:paraId="43902758" w14:textId="6D6B8434" w:rsidR="00F85788" w:rsidRDefault="0074082E" w:rsidP="002F55A0">
      <w:pPr>
        <w:widowControl/>
        <w:spacing w:after="120"/>
        <w:rPr>
          <w:rFonts w:ascii="Times" w:eastAsia="Batang" w:hAnsi="Times" w:cs="Times New Roman"/>
          <w:kern w:val="0"/>
          <w:sz w:val="20"/>
          <w:szCs w:val="24"/>
          <w:lang w:val="en-GB" w:eastAsia="x-none"/>
        </w:rPr>
      </w:pPr>
      <w:bookmarkStart w:id="12" w:name="_Ref95233492"/>
      <w:r w:rsidRPr="002F55A0">
        <w:rPr>
          <w:rFonts w:ascii="Times" w:eastAsia="Batang" w:hAnsi="Times" w:cs="Times New Roman"/>
          <w:b/>
          <w:kern w:val="0"/>
          <w:sz w:val="20"/>
          <w:szCs w:val="24"/>
          <w:lang w:eastAsia="x-none"/>
        </w:rPr>
        <w:t xml:space="preserve">Proposal </w:t>
      </w:r>
      <w:r w:rsidRPr="002F55A0">
        <w:rPr>
          <w:rFonts w:ascii="Times" w:eastAsia="Batang" w:hAnsi="Times" w:cs="Times New Roman"/>
          <w:b/>
          <w:kern w:val="0"/>
          <w:sz w:val="20"/>
          <w:szCs w:val="24"/>
          <w:lang w:eastAsia="x-none"/>
        </w:rPr>
        <w:fldChar w:fldCharType="begin"/>
      </w:r>
      <w:r w:rsidRPr="002F55A0">
        <w:rPr>
          <w:rFonts w:ascii="Times" w:eastAsia="Batang" w:hAnsi="Times" w:cs="Times New Roman"/>
          <w:b/>
          <w:kern w:val="0"/>
          <w:sz w:val="20"/>
          <w:szCs w:val="24"/>
          <w:lang w:eastAsia="x-none"/>
        </w:rPr>
        <w:instrText xml:space="preserve"> SEQ Proposal \* ARABIC </w:instrText>
      </w:r>
      <w:r w:rsidRPr="002F55A0">
        <w:rPr>
          <w:rFonts w:ascii="Times" w:eastAsia="Batang" w:hAnsi="Times" w:cs="Times New Roman"/>
          <w:b/>
          <w:kern w:val="0"/>
          <w:sz w:val="20"/>
          <w:szCs w:val="24"/>
          <w:lang w:eastAsia="x-none"/>
        </w:rPr>
        <w:fldChar w:fldCharType="separate"/>
      </w:r>
      <w:r w:rsidRPr="002F55A0">
        <w:rPr>
          <w:rFonts w:ascii="Times" w:eastAsia="Batang" w:hAnsi="Times" w:cs="Times New Roman"/>
          <w:b/>
          <w:kern w:val="0"/>
          <w:sz w:val="20"/>
          <w:szCs w:val="24"/>
          <w:lang w:eastAsia="x-none"/>
        </w:rPr>
        <w:t>4</w:t>
      </w:r>
      <w:r w:rsidRPr="002F55A0">
        <w:rPr>
          <w:rFonts w:ascii="Times" w:eastAsia="Batang" w:hAnsi="Times" w:cs="Times New Roman"/>
          <w:b/>
          <w:kern w:val="0"/>
          <w:sz w:val="20"/>
          <w:szCs w:val="24"/>
          <w:lang w:eastAsia="x-none"/>
        </w:rPr>
        <w:fldChar w:fldCharType="end"/>
      </w:r>
      <w:r w:rsidRPr="002F55A0">
        <w:rPr>
          <w:rFonts w:ascii="Times" w:eastAsia="Batang" w:hAnsi="Times" w:cs="Times New Roman"/>
          <w:b/>
          <w:kern w:val="0"/>
          <w:sz w:val="20"/>
          <w:szCs w:val="24"/>
          <w:lang w:eastAsia="x-none"/>
        </w:rPr>
        <w:t xml:space="preserve">: When PUCCH carrying multicast HARQ-ACK only overlaps with PUSCH with the same priority, </w:t>
      </w:r>
      <w:r w:rsidR="00031F07">
        <w:rPr>
          <w:rFonts w:ascii="Times" w:eastAsia="Batang" w:hAnsi="Times" w:cs="Times New Roman"/>
          <w:b/>
          <w:kern w:val="0"/>
          <w:sz w:val="20"/>
          <w:szCs w:val="24"/>
          <w:lang w:eastAsia="x-none"/>
        </w:rPr>
        <w:t>the</w:t>
      </w:r>
      <w:r w:rsidRPr="002F55A0">
        <w:rPr>
          <w:rFonts w:ascii="Times" w:eastAsia="Batang" w:hAnsi="Times" w:cs="Times New Roman"/>
          <w:b/>
          <w:kern w:val="0"/>
          <w:sz w:val="20"/>
          <w:szCs w:val="24"/>
          <w:lang w:eastAsia="x-none"/>
        </w:rPr>
        <w:t xml:space="preserve"> UL-DAI indicating the number of HARQ-ACK bits for multicast</w:t>
      </w:r>
      <w:bookmarkEnd w:id="12"/>
      <w:r w:rsidR="00F85788" w:rsidRPr="002F55A0">
        <w:rPr>
          <w:rFonts w:ascii="Times" w:eastAsia="Batang" w:hAnsi="Times" w:cs="Times New Roman"/>
          <w:b/>
          <w:kern w:val="0"/>
          <w:sz w:val="20"/>
          <w:szCs w:val="24"/>
          <w:lang w:val="en-GB" w:eastAsia="x-none"/>
        </w:rPr>
        <w:t xml:space="preserve"> is applied to all configured G-RNTIs. </w:t>
      </w:r>
    </w:p>
    <w:p w14:paraId="06ED0D0D" w14:textId="5C0DAE1C" w:rsidR="00F85788" w:rsidRDefault="00C85003" w:rsidP="003B5579">
      <w:pPr>
        <w:rPr>
          <w:rFonts w:ascii="Times New Roman" w:eastAsia="宋体" w:hAnsi="Times New Roman" w:cs="Times New Roman"/>
          <w:color w:val="000000"/>
          <w:kern w:val="0"/>
          <w:sz w:val="20"/>
          <w:szCs w:val="20"/>
          <w:lang w:val="en-GB"/>
        </w:rPr>
      </w:pPr>
      <w:r w:rsidRPr="002F55A0">
        <w:rPr>
          <w:rFonts w:ascii="Times New Roman" w:eastAsia="宋体" w:hAnsi="Times New Roman" w:cs="Times New Roman"/>
          <w:color w:val="000000"/>
          <w:kern w:val="0"/>
          <w:sz w:val="20"/>
          <w:szCs w:val="20"/>
          <w:lang w:val="en-GB"/>
        </w:rPr>
        <w:t xml:space="preserve">To multiplex unicast and multicast HARQ-ACK onto the same PUSCH with the same priority, </w:t>
      </w:r>
      <w:r w:rsidR="00031F07">
        <w:rPr>
          <w:rFonts w:ascii="Times New Roman" w:eastAsia="宋体" w:hAnsi="Times New Roman" w:cs="Times New Roman"/>
          <w:color w:val="000000"/>
          <w:kern w:val="0"/>
          <w:sz w:val="20"/>
          <w:szCs w:val="20"/>
          <w:lang w:val="en-GB"/>
        </w:rPr>
        <w:t xml:space="preserve">for the UL-DAI indication, </w:t>
      </w:r>
      <w:r w:rsidRPr="002F55A0">
        <w:rPr>
          <w:rFonts w:ascii="Times New Roman" w:eastAsia="宋体" w:hAnsi="Times New Roman" w:cs="Times New Roman"/>
          <w:color w:val="000000"/>
          <w:kern w:val="0"/>
          <w:sz w:val="20"/>
          <w:szCs w:val="20"/>
          <w:lang w:val="en-GB"/>
        </w:rPr>
        <w:t>different options are agreed for down-select for different cases</w:t>
      </w:r>
      <w:r w:rsidR="00031F07">
        <w:rPr>
          <w:rFonts w:ascii="Times New Roman" w:eastAsia="宋体" w:hAnsi="Times New Roman" w:cs="Times New Roman"/>
          <w:color w:val="000000"/>
          <w:kern w:val="0"/>
          <w:sz w:val="20"/>
          <w:szCs w:val="20"/>
          <w:lang w:val="en-GB"/>
        </w:rPr>
        <w:t>,</w:t>
      </w:r>
      <w:r w:rsidRPr="002F55A0">
        <w:rPr>
          <w:rFonts w:ascii="Times New Roman" w:eastAsia="宋体" w:hAnsi="Times New Roman" w:cs="Times New Roman"/>
          <w:color w:val="000000"/>
          <w:kern w:val="0"/>
          <w:sz w:val="20"/>
          <w:szCs w:val="20"/>
          <w:lang w:val="en-GB"/>
        </w:rPr>
        <w:t xml:space="preserve"> </w:t>
      </w:r>
      <w:r w:rsidR="00031F07">
        <w:rPr>
          <w:rFonts w:ascii="Times New Roman" w:eastAsia="宋体" w:hAnsi="Times New Roman" w:cs="Times New Roman"/>
          <w:color w:val="000000"/>
          <w:kern w:val="0"/>
          <w:sz w:val="20"/>
          <w:szCs w:val="20"/>
          <w:lang w:val="en-GB"/>
        </w:rPr>
        <w:t>i.e.,</w:t>
      </w:r>
      <w:r w:rsidRPr="002F55A0">
        <w:rPr>
          <w:rFonts w:ascii="Times New Roman" w:eastAsia="宋体" w:hAnsi="Times New Roman" w:cs="Times New Roman"/>
          <w:color w:val="000000"/>
          <w:kern w:val="0"/>
          <w:sz w:val="20"/>
          <w:szCs w:val="20"/>
          <w:lang w:val="en-GB"/>
        </w:rPr>
        <w:t xml:space="preserve"> the case that </w:t>
      </w:r>
      <w:r w:rsidR="00F85788" w:rsidRPr="002F55A0">
        <w:rPr>
          <w:rFonts w:ascii="Times New Roman" w:eastAsia="宋体" w:hAnsi="Times New Roman" w:cs="Times New Roman"/>
          <w:color w:val="000000"/>
          <w:kern w:val="0"/>
          <w:sz w:val="20"/>
          <w:szCs w:val="20"/>
          <w:lang w:val="en-GB"/>
        </w:rPr>
        <w:t xml:space="preserve">the unicast and multicast HARQ-ACK codebooks are both </w:t>
      </w:r>
      <w:r w:rsidR="00031F07">
        <w:rPr>
          <w:rFonts w:ascii="Times New Roman" w:eastAsia="宋体" w:hAnsi="Times New Roman" w:cs="Times New Roman"/>
          <w:color w:val="000000"/>
          <w:kern w:val="0"/>
          <w:sz w:val="20"/>
          <w:szCs w:val="20"/>
          <w:lang w:val="en-GB"/>
        </w:rPr>
        <w:t>t</w:t>
      </w:r>
      <w:r w:rsidR="00F85788" w:rsidRPr="002F55A0">
        <w:rPr>
          <w:rFonts w:ascii="Times New Roman" w:eastAsia="宋体" w:hAnsi="Times New Roman" w:cs="Times New Roman"/>
          <w:color w:val="000000"/>
          <w:kern w:val="0"/>
          <w:sz w:val="20"/>
          <w:szCs w:val="20"/>
          <w:lang w:val="en-GB"/>
        </w:rPr>
        <w:t>ype</w:t>
      </w:r>
      <w:r w:rsidR="00031F07">
        <w:rPr>
          <w:rFonts w:ascii="Times New Roman" w:eastAsia="宋体" w:hAnsi="Times New Roman" w:cs="Times New Roman"/>
          <w:color w:val="000000"/>
          <w:kern w:val="0"/>
          <w:sz w:val="20"/>
          <w:szCs w:val="20"/>
          <w:lang w:val="en-GB"/>
        </w:rPr>
        <w:t xml:space="preserve"> </w:t>
      </w:r>
      <w:r w:rsidR="00F85788" w:rsidRPr="002F55A0">
        <w:rPr>
          <w:rFonts w:ascii="Times New Roman" w:eastAsia="宋体" w:hAnsi="Times New Roman" w:cs="Times New Roman"/>
          <w:color w:val="000000"/>
          <w:kern w:val="0"/>
          <w:sz w:val="20"/>
          <w:szCs w:val="20"/>
          <w:lang w:val="en-GB"/>
        </w:rPr>
        <w:t>1</w:t>
      </w:r>
      <w:r w:rsidRPr="002F55A0">
        <w:rPr>
          <w:rFonts w:ascii="Times New Roman" w:eastAsia="宋体" w:hAnsi="Times New Roman" w:cs="Times New Roman"/>
          <w:color w:val="000000"/>
          <w:kern w:val="0"/>
          <w:sz w:val="20"/>
          <w:szCs w:val="20"/>
          <w:lang w:val="en-GB"/>
        </w:rPr>
        <w:t xml:space="preserve"> and the case that both unicast and multicast HARQ-ACK codebooks are </w:t>
      </w:r>
      <w:r w:rsidR="00031F07">
        <w:rPr>
          <w:rFonts w:ascii="Times New Roman" w:eastAsia="宋体" w:hAnsi="Times New Roman" w:cs="Times New Roman"/>
          <w:color w:val="000000"/>
          <w:kern w:val="0"/>
          <w:sz w:val="20"/>
          <w:szCs w:val="20"/>
          <w:lang w:val="en-GB"/>
        </w:rPr>
        <w:t xml:space="preserve">type </w:t>
      </w:r>
      <w:r w:rsidRPr="002F55A0">
        <w:rPr>
          <w:rFonts w:ascii="Times New Roman" w:eastAsia="宋体" w:hAnsi="Times New Roman" w:cs="Times New Roman"/>
          <w:color w:val="000000"/>
          <w:kern w:val="0"/>
          <w:sz w:val="20"/>
          <w:szCs w:val="20"/>
          <w:lang w:val="en-GB"/>
        </w:rPr>
        <w:t>2</w:t>
      </w:r>
      <w:r w:rsidR="003B5579">
        <w:rPr>
          <w:rFonts w:ascii="Times New Roman" w:eastAsia="宋体" w:hAnsi="Times New Roman" w:cs="Times New Roman"/>
          <w:color w:val="000000"/>
          <w:kern w:val="0"/>
          <w:sz w:val="20"/>
          <w:szCs w:val="20"/>
          <w:lang w:val="en-GB"/>
        </w:rPr>
        <w:t>. In our view, for simplicity</w:t>
      </w:r>
      <w:r w:rsidR="00C04D59">
        <w:rPr>
          <w:rFonts w:ascii="Times New Roman" w:eastAsia="宋体" w:hAnsi="Times New Roman" w:cs="Times New Roman"/>
          <w:color w:val="000000"/>
          <w:kern w:val="0"/>
          <w:sz w:val="20"/>
          <w:szCs w:val="20"/>
          <w:lang w:val="en-GB"/>
        </w:rPr>
        <w:t xml:space="preserve">, the </w:t>
      </w:r>
      <w:r w:rsidR="003B5579">
        <w:rPr>
          <w:rFonts w:ascii="Times New Roman" w:eastAsia="宋体" w:hAnsi="Times New Roman" w:cs="Times New Roman"/>
          <w:color w:val="000000"/>
          <w:kern w:val="0"/>
          <w:sz w:val="20"/>
          <w:szCs w:val="20"/>
          <w:lang w:val="en-GB"/>
        </w:rPr>
        <w:t>same UL-DAI field can be applied to both unicast and multicast HARQ-ACK. i.e., option 1-1 and option 2-1 is preferred. If option 1-2 or option 2-2 is applied,</w:t>
      </w:r>
      <w:r w:rsidR="003B5579">
        <w:rPr>
          <w:rFonts w:ascii="Times New Roman" w:eastAsia="宋体" w:hAnsi="Times New Roman" w:cs="Times New Roman" w:hint="eastAsia"/>
          <w:color w:val="000000"/>
          <w:kern w:val="0"/>
          <w:sz w:val="20"/>
          <w:szCs w:val="20"/>
          <w:lang w:val="en-GB"/>
        </w:rPr>
        <w:t xml:space="preserve"> </w:t>
      </w:r>
      <w:r w:rsidR="003B5579" w:rsidRPr="00D64193">
        <w:rPr>
          <w:rFonts w:ascii="Times" w:eastAsia="Batang" w:hAnsi="Times" w:cs="Times New Roman"/>
          <w:kern w:val="0"/>
          <w:sz w:val="20"/>
          <w:szCs w:val="24"/>
          <w:lang w:val="en-GB" w:eastAsia="x-none"/>
        </w:rPr>
        <w:t>a single UL</w:t>
      </w:r>
      <w:r w:rsidR="0052225B">
        <w:rPr>
          <w:rFonts w:ascii="Times" w:eastAsia="Batang" w:hAnsi="Times" w:cs="Times New Roman"/>
          <w:kern w:val="0"/>
          <w:sz w:val="20"/>
          <w:szCs w:val="24"/>
          <w:lang w:val="en-GB" w:eastAsia="x-none"/>
        </w:rPr>
        <w:t>-</w:t>
      </w:r>
      <w:r w:rsidR="003B5579" w:rsidRPr="00D64193">
        <w:rPr>
          <w:rFonts w:ascii="Times" w:eastAsia="Batang" w:hAnsi="Times" w:cs="Times New Roman"/>
          <w:kern w:val="0"/>
          <w:sz w:val="20"/>
          <w:szCs w:val="24"/>
          <w:lang w:val="en-GB" w:eastAsia="x-none"/>
        </w:rPr>
        <w:t xml:space="preserve">DAI field </w:t>
      </w:r>
      <w:r w:rsidR="003B5579">
        <w:rPr>
          <w:rFonts w:ascii="Times" w:eastAsia="Batang" w:hAnsi="Times" w:cs="Times New Roman"/>
          <w:kern w:val="0"/>
          <w:sz w:val="20"/>
          <w:szCs w:val="24"/>
          <w:lang w:val="en-GB" w:eastAsia="x-none"/>
        </w:rPr>
        <w:t>should be</w:t>
      </w:r>
      <w:r w:rsidR="003B5579" w:rsidRPr="00D64193">
        <w:rPr>
          <w:rFonts w:ascii="Times" w:eastAsia="Batang" w:hAnsi="Times" w:cs="Times New Roman"/>
          <w:kern w:val="0"/>
          <w:sz w:val="20"/>
          <w:szCs w:val="24"/>
          <w:lang w:val="en-GB" w:eastAsia="x-none"/>
        </w:rPr>
        <w:t xml:space="preserve"> applied to all G-RNTIs</w:t>
      </w:r>
      <w:r w:rsidR="003B5579">
        <w:rPr>
          <w:rFonts w:ascii="Times New Roman" w:eastAsia="宋体" w:hAnsi="Times New Roman" w:cs="Times New Roman"/>
          <w:color w:val="000000"/>
          <w:kern w:val="0"/>
          <w:sz w:val="20"/>
          <w:szCs w:val="20"/>
          <w:lang w:val="en-GB"/>
        </w:rPr>
        <w:t xml:space="preserve"> when UE is configured with multiple G-RNTIs </w:t>
      </w:r>
      <w:r w:rsidR="00AE788F">
        <w:rPr>
          <w:rFonts w:ascii="Times New Roman" w:eastAsia="宋体" w:hAnsi="Times New Roman" w:cs="Times New Roman"/>
          <w:color w:val="000000"/>
          <w:kern w:val="0"/>
          <w:sz w:val="20"/>
          <w:szCs w:val="20"/>
          <w:lang w:val="en-GB"/>
        </w:rPr>
        <w:t>since</w:t>
      </w:r>
      <w:r w:rsidR="003B5579">
        <w:rPr>
          <w:rFonts w:ascii="Times New Roman" w:eastAsia="宋体" w:hAnsi="Times New Roman" w:cs="Times New Roman"/>
          <w:color w:val="000000"/>
          <w:kern w:val="0"/>
          <w:sz w:val="20"/>
          <w:szCs w:val="20"/>
          <w:lang w:val="en-GB"/>
        </w:rPr>
        <w:t xml:space="preserve"> the overhead of UL-DAI would be too large if the UL-DAI for multicast is introduced per G-RNTI. </w:t>
      </w:r>
    </w:p>
    <w:p w14:paraId="65F1B4DF" w14:textId="29D5A34A" w:rsidR="003B5579" w:rsidRDefault="003B5579" w:rsidP="002F55A0">
      <w:pPr>
        <w:widowControl/>
        <w:spacing w:before="120"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In addition, it is possible that the codebook types for unicast and multicast are different, when how to indicate UL-DAI should also be considered.</w:t>
      </w:r>
      <w:r w:rsidR="00376666">
        <w:rPr>
          <w:rFonts w:ascii="Times New Roman" w:eastAsia="宋体" w:hAnsi="Times New Roman" w:cs="Times New Roman"/>
          <w:color w:val="000000"/>
          <w:kern w:val="0"/>
          <w:sz w:val="20"/>
          <w:szCs w:val="20"/>
          <w:lang w:val="en-GB"/>
        </w:rPr>
        <w:t xml:space="preserve"> In that case, 3-bit UL-DAI where 1 bit for type 1 codebook and 2 bits for type 2 codebook can be considered.</w:t>
      </w:r>
    </w:p>
    <w:p w14:paraId="49A8E321" w14:textId="420FFC40" w:rsidR="00376666" w:rsidRPr="002F55A0" w:rsidRDefault="00376666" w:rsidP="002F55A0">
      <w:pPr>
        <w:pStyle w:val="a3"/>
        <w:jc w:val="both"/>
        <w:rPr>
          <w:rFonts w:ascii="Times" w:eastAsia="Batang" w:hAnsi="Times" w:cs="Times New Roman"/>
          <w:b/>
          <w:kern w:val="0"/>
          <w:sz w:val="20"/>
          <w:szCs w:val="24"/>
          <w:lang w:eastAsia="x-none"/>
        </w:rPr>
      </w:pPr>
      <w:bookmarkStart w:id="13" w:name="_Ref95233495"/>
      <w:r w:rsidRPr="002F55A0">
        <w:rPr>
          <w:rFonts w:ascii="Times" w:eastAsia="Batang" w:hAnsi="Times" w:cs="Times New Roman"/>
          <w:b/>
          <w:kern w:val="0"/>
          <w:sz w:val="20"/>
          <w:szCs w:val="24"/>
          <w:lang w:eastAsia="x-none"/>
        </w:rPr>
        <w:t xml:space="preserve">Proposal </w:t>
      </w:r>
      <w:r w:rsidRPr="002F55A0">
        <w:rPr>
          <w:rFonts w:ascii="Times" w:eastAsia="Batang" w:hAnsi="Times" w:cs="Times New Roman"/>
          <w:b/>
          <w:kern w:val="0"/>
          <w:sz w:val="20"/>
          <w:szCs w:val="24"/>
          <w:lang w:eastAsia="x-none"/>
        </w:rPr>
        <w:fldChar w:fldCharType="begin"/>
      </w:r>
      <w:r w:rsidRPr="002F55A0">
        <w:rPr>
          <w:rFonts w:ascii="Times" w:eastAsia="Batang" w:hAnsi="Times" w:cs="Times New Roman"/>
          <w:b/>
          <w:kern w:val="0"/>
          <w:sz w:val="20"/>
          <w:szCs w:val="24"/>
          <w:lang w:eastAsia="x-none"/>
        </w:rPr>
        <w:instrText xml:space="preserve"> SEQ Proposal \* ARABIC </w:instrText>
      </w:r>
      <w:r w:rsidRPr="002F55A0">
        <w:rPr>
          <w:rFonts w:ascii="Times" w:eastAsia="Batang" w:hAnsi="Times" w:cs="Times New Roman"/>
          <w:b/>
          <w:kern w:val="0"/>
          <w:sz w:val="20"/>
          <w:szCs w:val="24"/>
          <w:lang w:eastAsia="x-none"/>
        </w:rPr>
        <w:fldChar w:fldCharType="separate"/>
      </w:r>
      <w:r w:rsidRPr="002F55A0">
        <w:rPr>
          <w:rFonts w:ascii="Times" w:eastAsia="Batang" w:hAnsi="Times" w:cs="Times New Roman"/>
          <w:b/>
          <w:kern w:val="0"/>
          <w:sz w:val="20"/>
          <w:szCs w:val="24"/>
          <w:lang w:eastAsia="x-none"/>
        </w:rPr>
        <w:t>5</w:t>
      </w:r>
      <w:r w:rsidRPr="002F55A0">
        <w:rPr>
          <w:rFonts w:ascii="Times" w:eastAsia="Batang" w:hAnsi="Times" w:cs="Times New Roman"/>
          <w:b/>
          <w:kern w:val="0"/>
          <w:sz w:val="20"/>
          <w:szCs w:val="24"/>
          <w:lang w:eastAsia="x-none"/>
        </w:rPr>
        <w:fldChar w:fldCharType="end"/>
      </w:r>
      <w:r w:rsidRPr="002F55A0">
        <w:rPr>
          <w:rFonts w:ascii="Times" w:eastAsia="Batang" w:hAnsi="Times" w:cs="Times New Roman"/>
          <w:b/>
          <w:kern w:val="0"/>
          <w:sz w:val="20"/>
          <w:szCs w:val="24"/>
          <w:lang w:eastAsia="x-none"/>
        </w:rPr>
        <w:t>:</w:t>
      </w:r>
      <w:r w:rsidR="003C4030">
        <w:rPr>
          <w:rFonts w:ascii="Times" w:eastAsia="Batang" w:hAnsi="Times" w:cs="Times New Roman"/>
          <w:b/>
          <w:kern w:val="0"/>
          <w:sz w:val="20"/>
          <w:szCs w:val="24"/>
          <w:lang w:eastAsia="x-none"/>
        </w:rPr>
        <w:t xml:space="preserve"> </w:t>
      </w:r>
      <w:r w:rsidRPr="002F55A0">
        <w:rPr>
          <w:rFonts w:ascii="Times" w:eastAsia="Batang" w:hAnsi="Times" w:cs="Times New Roman"/>
          <w:b/>
          <w:kern w:val="0"/>
          <w:sz w:val="20"/>
          <w:szCs w:val="24"/>
          <w:lang w:eastAsia="x-none"/>
        </w:rPr>
        <w:t>For multiplexing unicast and multicast HARQ-ACK onto the same PUSCH with the same priority for the following cases:</w:t>
      </w:r>
      <w:bookmarkEnd w:id="13"/>
    </w:p>
    <w:p w14:paraId="6F1E4154" w14:textId="3DC9A535" w:rsidR="00376666" w:rsidRPr="002F55A0" w:rsidRDefault="00376666" w:rsidP="002F55A0">
      <w:pPr>
        <w:widowControl/>
        <w:numPr>
          <w:ilvl w:val="1"/>
          <w:numId w:val="36"/>
        </w:numPr>
        <w:ind w:leftChars="210" w:left="861"/>
        <w:rPr>
          <w:rFonts w:ascii="Times" w:eastAsia="Batang" w:hAnsi="Times" w:cs="Times New Roman"/>
          <w:b/>
          <w:kern w:val="0"/>
          <w:sz w:val="20"/>
          <w:szCs w:val="24"/>
          <w:lang w:val="en-GB" w:eastAsia="x-none"/>
        </w:rPr>
      </w:pPr>
      <w:r w:rsidRPr="002F55A0">
        <w:rPr>
          <w:rFonts w:ascii="Times" w:eastAsia="Batang" w:hAnsi="Times" w:cs="Times New Roman"/>
          <w:b/>
          <w:kern w:val="0"/>
          <w:sz w:val="20"/>
          <w:szCs w:val="24"/>
          <w:lang w:val="en-GB" w:eastAsia="x-none"/>
        </w:rPr>
        <w:t xml:space="preserve">If the unicast and multicast HARQ-ACK codebooks are both Type-1, </w:t>
      </w:r>
      <w:r w:rsidR="00D84A4D">
        <w:rPr>
          <w:rFonts w:ascii="Times" w:eastAsia="Batang" w:hAnsi="Times" w:cs="Times New Roman"/>
          <w:b/>
          <w:kern w:val="0"/>
          <w:sz w:val="20"/>
          <w:szCs w:val="24"/>
          <w:lang w:val="en-GB" w:eastAsia="x-none"/>
        </w:rPr>
        <w:t>O</w:t>
      </w:r>
      <w:r w:rsidRPr="002F55A0">
        <w:rPr>
          <w:rFonts w:ascii="Times" w:eastAsia="Batang" w:hAnsi="Times" w:cs="Times New Roman"/>
          <w:b/>
          <w:kern w:val="0"/>
          <w:sz w:val="20"/>
          <w:szCs w:val="24"/>
          <w:lang w:val="en-GB" w:eastAsia="x-none"/>
        </w:rPr>
        <w:t>ption 1-1 is supported</w:t>
      </w:r>
    </w:p>
    <w:p w14:paraId="76BD1345" w14:textId="77777777" w:rsidR="00376666" w:rsidRPr="002F55A0" w:rsidRDefault="00376666" w:rsidP="002F55A0">
      <w:pPr>
        <w:widowControl/>
        <w:numPr>
          <w:ilvl w:val="2"/>
          <w:numId w:val="36"/>
        </w:numPr>
        <w:ind w:leftChars="420" w:left="1302"/>
        <w:rPr>
          <w:rFonts w:ascii="Times" w:eastAsia="Batang" w:hAnsi="Times" w:cs="Times New Roman"/>
          <w:b/>
          <w:kern w:val="0"/>
          <w:sz w:val="20"/>
          <w:szCs w:val="24"/>
          <w:lang w:val="en-GB" w:eastAsia="x-none"/>
        </w:rPr>
      </w:pPr>
      <w:r w:rsidRPr="002F55A0">
        <w:rPr>
          <w:rFonts w:ascii="Times" w:eastAsia="Batang" w:hAnsi="Times" w:cs="Times New Roman"/>
          <w:b/>
          <w:kern w:val="0"/>
          <w:sz w:val="20"/>
          <w:szCs w:val="24"/>
          <w:lang w:val="en-GB" w:eastAsia="x-none"/>
        </w:rPr>
        <w:t xml:space="preserve">Option1-1: the 1-bit UL DAI with value “1” indicates multiplexing unicast and multicast HARQ-ACK codebooks onto the same PUSCH. </w:t>
      </w:r>
    </w:p>
    <w:p w14:paraId="016B0A0D" w14:textId="0584AF27" w:rsidR="00376666" w:rsidRPr="002F55A0" w:rsidRDefault="00376666" w:rsidP="002F55A0">
      <w:pPr>
        <w:widowControl/>
        <w:numPr>
          <w:ilvl w:val="1"/>
          <w:numId w:val="36"/>
        </w:numPr>
        <w:ind w:leftChars="210" w:left="861"/>
        <w:rPr>
          <w:rFonts w:ascii="Times" w:eastAsia="Batang" w:hAnsi="Times" w:cs="Times New Roman"/>
          <w:b/>
          <w:kern w:val="0"/>
          <w:sz w:val="20"/>
          <w:szCs w:val="24"/>
          <w:lang w:val="en-GB" w:eastAsia="x-none"/>
        </w:rPr>
      </w:pPr>
      <w:r w:rsidRPr="002F55A0">
        <w:rPr>
          <w:rFonts w:ascii="Times" w:eastAsia="Batang" w:hAnsi="Times" w:cs="Times New Roman"/>
          <w:b/>
          <w:kern w:val="0"/>
          <w:sz w:val="20"/>
          <w:szCs w:val="24"/>
          <w:lang w:val="en-GB" w:eastAsia="x-none"/>
        </w:rPr>
        <w:t>If both unicast and multicast HARQ-ACK codebooks are Type-</w:t>
      </w:r>
      <w:proofErr w:type="gramStart"/>
      <w:r w:rsidRPr="002F55A0">
        <w:rPr>
          <w:rFonts w:ascii="Times" w:eastAsia="Batang" w:hAnsi="Times" w:cs="Times New Roman"/>
          <w:b/>
          <w:kern w:val="0"/>
          <w:sz w:val="20"/>
          <w:szCs w:val="24"/>
          <w:lang w:val="en-GB" w:eastAsia="x-none"/>
        </w:rPr>
        <w:t>2,</w:t>
      </w:r>
      <w:r w:rsidR="00D84A4D">
        <w:rPr>
          <w:rFonts w:ascii="Times" w:eastAsia="Batang" w:hAnsi="Times" w:cs="Times New Roman"/>
          <w:b/>
          <w:kern w:val="0"/>
          <w:sz w:val="20"/>
          <w:szCs w:val="24"/>
          <w:lang w:val="en-GB" w:eastAsia="x-none"/>
        </w:rPr>
        <w:t>O</w:t>
      </w:r>
      <w:r w:rsidRPr="002F55A0">
        <w:rPr>
          <w:rFonts w:ascii="Times" w:eastAsia="Batang" w:hAnsi="Times" w:cs="Times New Roman"/>
          <w:b/>
          <w:kern w:val="0"/>
          <w:sz w:val="20"/>
          <w:szCs w:val="24"/>
          <w:lang w:val="en-GB" w:eastAsia="x-none"/>
        </w:rPr>
        <w:t>ption</w:t>
      </w:r>
      <w:proofErr w:type="gramEnd"/>
      <w:r w:rsidRPr="002F55A0">
        <w:rPr>
          <w:rFonts w:ascii="Times" w:eastAsia="Batang" w:hAnsi="Times" w:cs="Times New Roman"/>
          <w:b/>
          <w:kern w:val="0"/>
          <w:sz w:val="20"/>
          <w:szCs w:val="24"/>
          <w:lang w:val="en-GB" w:eastAsia="x-none"/>
        </w:rPr>
        <w:t xml:space="preserve"> 2-1 is supported</w:t>
      </w:r>
    </w:p>
    <w:p w14:paraId="3E87D3A2" w14:textId="2D54D078" w:rsidR="00376666" w:rsidRPr="002F55A0" w:rsidRDefault="00376666" w:rsidP="002F55A0">
      <w:pPr>
        <w:widowControl/>
        <w:numPr>
          <w:ilvl w:val="2"/>
          <w:numId w:val="36"/>
        </w:numPr>
        <w:spacing w:after="120"/>
        <w:ind w:leftChars="420" w:left="1302"/>
        <w:rPr>
          <w:rFonts w:ascii="Times" w:eastAsia="Batang" w:hAnsi="Times" w:cs="Times New Roman"/>
          <w:b/>
          <w:kern w:val="0"/>
          <w:sz w:val="20"/>
          <w:szCs w:val="24"/>
          <w:lang w:val="en-GB" w:eastAsia="x-none"/>
        </w:rPr>
      </w:pPr>
      <w:r w:rsidRPr="002F55A0">
        <w:rPr>
          <w:rFonts w:ascii="Times" w:eastAsia="Batang" w:hAnsi="Times" w:cs="Times New Roman"/>
          <w:b/>
          <w:kern w:val="0"/>
          <w:sz w:val="20"/>
          <w:szCs w:val="24"/>
          <w:lang w:val="en-GB" w:eastAsia="x-none"/>
        </w:rPr>
        <w:t xml:space="preserve">Option2-1: the 2-bit UL DAI is applicable to both HARQ-ACK codebooks. </w:t>
      </w:r>
    </w:p>
    <w:p w14:paraId="3CEDDAFA" w14:textId="2E07263C" w:rsidR="00F41A5F" w:rsidRPr="007E53FB" w:rsidRDefault="00F41A5F" w:rsidP="00E434C6">
      <w:pPr>
        <w:widowControl/>
        <w:numPr>
          <w:ilvl w:val="0"/>
          <w:numId w:val="5"/>
        </w:numPr>
        <w:spacing w:after="120"/>
        <w:rPr>
          <w:rFonts w:ascii="Times New Roman" w:eastAsia="宋体" w:hAnsi="Times New Roman" w:cs="Times New Roman"/>
          <w:b/>
          <w:color w:val="000000"/>
          <w:kern w:val="0"/>
          <w:sz w:val="20"/>
          <w:szCs w:val="20"/>
          <w:u w:val="single"/>
          <w:lang w:val="en-GB"/>
        </w:rPr>
      </w:pPr>
      <w:r w:rsidRPr="00E434C6">
        <w:rPr>
          <w:rFonts w:ascii="Times New Roman" w:eastAsia="宋体" w:hAnsi="Times New Roman" w:cs="Times New Roman"/>
          <w:b/>
          <w:color w:val="000000"/>
          <w:kern w:val="0"/>
          <w:sz w:val="20"/>
          <w:szCs w:val="20"/>
          <w:u w:val="single"/>
          <w:lang w:val="en-GB"/>
        </w:rPr>
        <w:t>P</w:t>
      </w:r>
      <w:r w:rsidRPr="00E434C6">
        <w:rPr>
          <w:rFonts w:ascii="Times" w:eastAsia="MS Mincho" w:hAnsi="Times" w:cs="Times New Roman"/>
          <w:b/>
          <w:kern w:val="0"/>
          <w:sz w:val="20"/>
          <w:szCs w:val="24"/>
          <w:u w:val="single"/>
          <w:lang w:val="en-GB" w:eastAsia="ja-JP"/>
        </w:rPr>
        <w:t>UCCH transmission for the NACK-only based feedback for multicast collides with PUCCH transmissions for SR</w:t>
      </w:r>
    </w:p>
    <w:p w14:paraId="3F916E62" w14:textId="1CA92D83" w:rsidR="00F41A5F" w:rsidRPr="00E434C6" w:rsidRDefault="00F41A5F">
      <w:pPr>
        <w:spacing w:after="120"/>
        <w:rPr>
          <w:rFonts w:ascii="Times" w:hAnsi="Times" w:cs="Times New Roman"/>
          <w:kern w:val="0"/>
          <w:sz w:val="20"/>
          <w:szCs w:val="24"/>
          <w:lang w:val="en-GB"/>
        </w:rPr>
      </w:pPr>
      <w:r>
        <w:rPr>
          <w:rFonts w:ascii="Times New Roman" w:eastAsia="宋体" w:hAnsi="Times New Roman" w:cs="Times New Roman"/>
          <w:color w:val="000000"/>
          <w:kern w:val="0"/>
          <w:sz w:val="20"/>
          <w:szCs w:val="20"/>
        </w:rPr>
        <w:t xml:space="preserve">It was agreed </w:t>
      </w:r>
      <w:bookmarkStart w:id="14" w:name="_Hlk86424402"/>
      <w:r>
        <w:rPr>
          <w:rFonts w:ascii="Times New Roman" w:eastAsia="宋体" w:hAnsi="Times New Roman" w:cs="Times New Roman"/>
          <w:color w:val="000000"/>
          <w:kern w:val="0"/>
          <w:sz w:val="20"/>
          <w:szCs w:val="20"/>
        </w:rPr>
        <w:t>w</w:t>
      </w:r>
      <w:r w:rsidRPr="00151ACE">
        <w:rPr>
          <w:rFonts w:ascii="Times" w:eastAsia="MS Mincho" w:hAnsi="Times" w:cs="Times New Roman"/>
          <w:kern w:val="0"/>
          <w:sz w:val="20"/>
          <w:szCs w:val="24"/>
          <w:lang w:val="en-GB" w:eastAsia="ja-JP"/>
        </w:rPr>
        <w:t>hen PUCCH transmission for the NACK-only based feedback for multicast collides with PUCCH transmissions for HARQ-ACK feedback/CSI for unicast for the same priority</w:t>
      </w:r>
      <w:bookmarkEnd w:id="14"/>
      <w:r w:rsidRPr="00151ACE">
        <w:rPr>
          <w:rFonts w:ascii="Times" w:eastAsia="MS Mincho" w:hAnsi="Times" w:cs="Times New Roman"/>
          <w:kern w:val="0"/>
          <w:sz w:val="20"/>
          <w:szCs w:val="24"/>
          <w:lang w:val="en-GB" w:eastAsia="ja-JP"/>
        </w:rPr>
        <w:t xml:space="preserve"> or PUSCH transmission for the same priority, support UE multiplexing the NACK-only based feedback with the HARQ-ACK feedback/CSI on PUCCH or on to PUSCH by transforming NACK-only into the ACK/NACK HARQ bit. </w:t>
      </w:r>
      <w:r w:rsidR="00F37C47">
        <w:rPr>
          <w:rFonts w:ascii="Times New Roman" w:eastAsia="宋体" w:hAnsi="Times New Roman" w:cs="Times New Roman"/>
          <w:bCs/>
          <w:color w:val="000000"/>
          <w:kern w:val="0"/>
          <w:sz w:val="20"/>
          <w:szCs w:val="20"/>
        </w:rPr>
        <w:t>O</w:t>
      </w:r>
      <w:r w:rsidR="00475F01">
        <w:rPr>
          <w:rFonts w:ascii="Times New Roman" w:eastAsia="宋体" w:hAnsi="Times New Roman" w:cs="Times New Roman"/>
          <w:bCs/>
          <w:color w:val="000000"/>
          <w:kern w:val="0"/>
          <w:sz w:val="20"/>
          <w:szCs w:val="20"/>
        </w:rPr>
        <w:t xml:space="preserve">ne FFS is for the case that </w:t>
      </w:r>
      <w:r w:rsidR="00475F01" w:rsidRPr="00151ACE">
        <w:rPr>
          <w:rFonts w:ascii="Times" w:eastAsia="MS Mincho" w:hAnsi="Times" w:cs="Times New Roman"/>
          <w:kern w:val="0"/>
          <w:sz w:val="20"/>
          <w:szCs w:val="24"/>
          <w:lang w:val="en-GB" w:eastAsia="ja-JP"/>
        </w:rPr>
        <w:t>PUCCH transmission for the NACK-only based feedback for multicast collides with PUCCH transmissions for</w:t>
      </w:r>
      <w:r w:rsidR="00475F01">
        <w:rPr>
          <w:rFonts w:ascii="Times" w:eastAsia="MS Mincho" w:hAnsi="Times" w:cs="Times New Roman"/>
          <w:kern w:val="0"/>
          <w:sz w:val="20"/>
          <w:szCs w:val="24"/>
          <w:lang w:val="en-GB" w:eastAsia="ja-JP"/>
        </w:rPr>
        <w:t xml:space="preserve"> SR with the same priority. </w:t>
      </w:r>
      <w:r w:rsidR="00A4409E">
        <w:rPr>
          <w:rFonts w:ascii="Times" w:eastAsia="MS Mincho" w:hAnsi="Times" w:cs="Times New Roman"/>
          <w:kern w:val="0"/>
          <w:sz w:val="20"/>
          <w:szCs w:val="24"/>
          <w:lang w:val="en-GB" w:eastAsia="ja-JP"/>
        </w:rPr>
        <w:t xml:space="preserve">In NR Rel-15/16, for the overlapping of HARQ-ACK and SR with the same priority, HARQ-ACK and SR are </w:t>
      </w:r>
      <w:r w:rsidR="0046226C">
        <w:rPr>
          <w:rFonts w:ascii="Times" w:eastAsia="MS Mincho" w:hAnsi="Times" w:cs="Times New Roman"/>
          <w:kern w:val="0"/>
          <w:sz w:val="20"/>
          <w:szCs w:val="24"/>
          <w:lang w:val="en-GB" w:eastAsia="ja-JP"/>
        </w:rPr>
        <w:t xml:space="preserve">multiplexed in different ways according to the PUCCH formats used for </w:t>
      </w:r>
      <w:r w:rsidR="0046226C" w:rsidRPr="00E434C6">
        <w:rPr>
          <w:rFonts w:ascii="Times" w:hAnsi="Times" w:cs="Times New Roman"/>
          <w:kern w:val="0"/>
          <w:sz w:val="20"/>
          <w:szCs w:val="24"/>
          <w:lang w:val="en-GB"/>
        </w:rPr>
        <w:t xml:space="preserve">HARQ-ACK and SR, and the details are shown in the following </w:t>
      </w:r>
      <w:r w:rsidR="00DE1913">
        <w:rPr>
          <w:rFonts w:ascii="Times" w:hAnsi="Times" w:cs="Times New Roman"/>
          <w:kern w:val="0"/>
          <w:sz w:val="20"/>
          <w:szCs w:val="24"/>
          <w:lang w:val="en-GB"/>
        </w:rPr>
        <w:fldChar w:fldCharType="begin"/>
      </w:r>
      <w:r w:rsidR="00DE1913">
        <w:rPr>
          <w:rFonts w:ascii="Times" w:hAnsi="Times" w:cs="Times New Roman"/>
          <w:kern w:val="0"/>
          <w:sz w:val="20"/>
          <w:szCs w:val="24"/>
          <w:lang w:val="en-GB"/>
        </w:rPr>
        <w:instrText xml:space="preserve"> REF _Ref86857942 \h </w:instrText>
      </w:r>
      <w:r w:rsidR="00DE1913">
        <w:rPr>
          <w:rFonts w:ascii="Times" w:hAnsi="Times" w:cs="Times New Roman"/>
          <w:kern w:val="0"/>
          <w:sz w:val="20"/>
          <w:szCs w:val="24"/>
          <w:lang w:val="en-GB"/>
        </w:rPr>
      </w:r>
      <w:r w:rsidR="00DE1913">
        <w:rPr>
          <w:rFonts w:ascii="Times" w:hAnsi="Times" w:cs="Times New Roman"/>
          <w:kern w:val="0"/>
          <w:sz w:val="20"/>
          <w:szCs w:val="24"/>
          <w:lang w:val="en-GB"/>
        </w:rPr>
        <w:fldChar w:fldCharType="separate"/>
      </w:r>
      <w:r w:rsidR="00DE1913" w:rsidRPr="00E434C6">
        <w:rPr>
          <w:rFonts w:ascii="Times New Roman" w:hAnsi="Times New Roman" w:cs="Times New Roman"/>
        </w:rPr>
        <w:t xml:space="preserve">Table </w:t>
      </w:r>
      <w:r w:rsidR="00DE1913" w:rsidRPr="00E434C6">
        <w:rPr>
          <w:rFonts w:ascii="Times New Roman" w:hAnsi="Times New Roman" w:cs="Times New Roman"/>
          <w:noProof/>
        </w:rPr>
        <w:t>1</w:t>
      </w:r>
      <w:r w:rsidR="00DE1913">
        <w:rPr>
          <w:rFonts w:ascii="Times" w:hAnsi="Times" w:cs="Times New Roman"/>
          <w:kern w:val="0"/>
          <w:sz w:val="20"/>
          <w:szCs w:val="24"/>
          <w:lang w:val="en-GB"/>
        </w:rPr>
        <w:fldChar w:fldCharType="end"/>
      </w:r>
      <w:r w:rsidR="0046226C" w:rsidRPr="00E434C6">
        <w:rPr>
          <w:rFonts w:ascii="Times" w:hAnsi="Times" w:cs="Times New Roman"/>
          <w:kern w:val="0"/>
          <w:sz w:val="20"/>
          <w:szCs w:val="24"/>
          <w:lang w:val="en-GB"/>
        </w:rPr>
        <w:t>.</w:t>
      </w:r>
    </w:p>
    <w:p w14:paraId="72D34891" w14:textId="3DDE03D0" w:rsidR="00BB62CE" w:rsidRPr="00E434C6" w:rsidRDefault="00BB62CE" w:rsidP="00E434C6">
      <w:pPr>
        <w:pStyle w:val="a3"/>
        <w:keepNext/>
        <w:jc w:val="center"/>
        <w:rPr>
          <w:rFonts w:ascii="Times New Roman" w:hAnsi="Times New Roman" w:cs="Times New Roman"/>
        </w:rPr>
      </w:pPr>
      <w:bookmarkStart w:id="15" w:name="_Ref86857942"/>
      <w:r w:rsidRPr="00E434C6">
        <w:rPr>
          <w:rFonts w:ascii="Times New Roman" w:hAnsi="Times New Roman" w:cs="Times New Roman"/>
        </w:rPr>
        <w:t xml:space="preserve">Table </w:t>
      </w:r>
      <w:r w:rsidRPr="00E434C6">
        <w:rPr>
          <w:rFonts w:ascii="Times New Roman" w:hAnsi="Times New Roman" w:cs="Times New Roman"/>
        </w:rPr>
        <w:fldChar w:fldCharType="begin"/>
      </w:r>
      <w:r w:rsidRPr="00E434C6">
        <w:rPr>
          <w:rFonts w:ascii="Times New Roman" w:hAnsi="Times New Roman" w:cs="Times New Roman"/>
        </w:rPr>
        <w:instrText xml:space="preserve"> SEQ Table \* ARABIC </w:instrText>
      </w:r>
      <w:r w:rsidRPr="00E434C6">
        <w:rPr>
          <w:rFonts w:ascii="Times New Roman" w:hAnsi="Times New Roman" w:cs="Times New Roman"/>
        </w:rPr>
        <w:fldChar w:fldCharType="separate"/>
      </w:r>
      <w:r w:rsidRPr="00E434C6">
        <w:rPr>
          <w:rFonts w:ascii="Times New Roman" w:hAnsi="Times New Roman" w:cs="Times New Roman"/>
          <w:noProof/>
        </w:rPr>
        <w:t>1</w:t>
      </w:r>
      <w:r w:rsidRPr="00E434C6">
        <w:rPr>
          <w:rFonts w:ascii="Times New Roman" w:hAnsi="Times New Roman" w:cs="Times New Roman"/>
        </w:rPr>
        <w:fldChar w:fldCharType="end"/>
      </w:r>
      <w:bookmarkEnd w:id="15"/>
      <w:r w:rsidRPr="00E434C6">
        <w:rPr>
          <w:rFonts w:ascii="Times New Roman" w:hAnsi="Times New Roman" w:cs="Times New Roman"/>
        </w:rPr>
        <w:t xml:space="preserve"> </w:t>
      </w:r>
      <w:r>
        <w:rPr>
          <w:rFonts w:ascii="Times New Roman" w:hAnsi="Times New Roman" w:cs="Times New Roman"/>
        </w:rPr>
        <w:t>NR R15/R16 m</w:t>
      </w:r>
      <w:r w:rsidRPr="00E434C6">
        <w:rPr>
          <w:rFonts w:ascii="Times New Roman" w:hAnsi="Times New Roman" w:cs="Times New Roman"/>
        </w:rPr>
        <w:t>ultiplexing rule for HARQ-ACK and SR</w:t>
      </w:r>
    </w:p>
    <w:tbl>
      <w:tblPr>
        <w:tblStyle w:val="a7"/>
        <w:tblW w:w="9068" w:type="dxa"/>
        <w:tblLook w:val="04A0" w:firstRow="1" w:lastRow="0" w:firstColumn="1" w:lastColumn="0" w:noHBand="0" w:noVBand="1"/>
      </w:tblPr>
      <w:tblGrid>
        <w:gridCol w:w="3964"/>
        <w:gridCol w:w="3170"/>
        <w:gridCol w:w="1934"/>
      </w:tblGrid>
      <w:tr w:rsidR="0046226C" w:rsidRPr="00BB62CE" w14:paraId="76A7356A" w14:textId="77777777" w:rsidTr="00E434C6">
        <w:trPr>
          <w:trHeight w:val="288"/>
        </w:trPr>
        <w:tc>
          <w:tcPr>
            <w:tcW w:w="3964" w:type="dxa"/>
            <w:tcBorders>
              <w:tl2br w:val="single" w:sz="4" w:space="0" w:color="auto"/>
            </w:tcBorders>
          </w:tcPr>
          <w:p w14:paraId="07847C96" w14:textId="77777777" w:rsidR="0046226C" w:rsidRPr="00E434C6" w:rsidRDefault="0046226C" w:rsidP="00786F3C">
            <w:pPr>
              <w:rPr>
                <w:rFonts w:ascii="Times" w:eastAsiaTheme="minorEastAsia" w:hAnsi="Times"/>
                <w:szCs w:val="24"/>
                <w:lang w:val="en-GB"/>
              </w:rPr>
            </w:pPr>
            <w:r w:rsidRPr="00E434C6">
              <w:rPr>
                <w:rFonts w:ascii="Times" w:hAnsi="Times"/>
                <w:szCs w:val="24"/>
                <w:lang w:val="en-GB"/>
              </w:rPr>
              <w:t>HARQ-ACK PUCCH         SR PUCCH</w:t>
            </w:r>
          </w:p>
        </w:tc>
        <w:tc>
          <w:tcPr>
            <w:tcW w:w="3170" w:type="dxa"/>
          </w:tcPr>
          <w:p w14:paraId="00AC328E" w14:textId="77777777" w:rsidR="0046226C" w:rsidRPr="00E434C6" w:rsidRDefault="0046226C" w:rsidP="00786F3C">
            <w:pPr>
              <w:rPr>
                <w:rFonts w:ascii="Times" w:eastAsiaTheme="minorEastAsia" w:hAnsi="Times"/>
                <w:szCs w:val="24"/>
                <w:lang w:val="en-GB"/>
              </w:rPr>
            </w:pPr>
            <w:r w:rsidRPr="00E434C6">
              <w:rPr>
                <w:rFonts w:ascii="Times" w:hAnsi="Times"/>
                <w:szCs w:val="24"/>
                <w:lang w:val="en-GB"/>
              </w:rPr>
              <w:t>Format 0</w:t>
            </w:r>
          </w:p>
        </w:tc>
        <w:tc>
          <w:tcPr>
            <w:tcW w:w="1934" w:type="dxa"/>
          </w:tcPr>
          <w:p w14:paraId="691C1D91" w14:textId="77777777" w:rsidR="0046226C" w:rsidRPr="00E434C6" w:rsidRDefault="0046226C" w:rsidP="00786F3C">
            <w:pPr>
              <w:rPr>
                <w:rFonts w:ascii="Times" w:eastAsiaTheme="minorEastAsia" w:hAnsi="Times"/>
                <w:szCs w:val="24"/>
                <w:lang w:val="en-GB"/>
              </w:rPr>
            </w:pPr>
            <w:r w:rsidRPr="00E434C6">
              <w:rPr>
                <w:rFonts w:ascii="Times" w:hAnsi="Times"/>
                <w:szCs w:val="24"/>
                <w:lang w:val="en-GB"/>
              </w:rPr>
              <w:t>Format 1</w:t>
            </w:r>
          </w:p>
        </w:tc>
      </w:tr>
      <w:tr w:rsidR="0046226C" w14:paraId="3E7EE8E0" w14:textId="77777777" w:rsidTr="00E434C6">
        <w:trPr>
          <w:trHeight w:val="646"/>
        </w:trPr>
        <w:tc>
          <w:tcPr>
            <w:tcW w:w="3964" w:type="dxa"/>
          </w:tcPr>
          <w:p w14:paraId="07B924D6" w14:textId="77777777"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Format 0</w:t>
            </w:r>
          </w:p>
        </w:tc>
        <w:tc>
          <w:tcPr>
            <w:tcW w:w="5104" w:type="dxa"/>
            <w:gridSpan w:val="2"/>
          </w:tcPr>
          <w:p w14:paraId="64C6ECFF" w14:textId="74AEAC01" w:rsidR="0046226C" w:rsidRPr="00E434C6" w:rsidRDefault="00BB62CE" w:rsidP="00786F3C">
            <w:pPr>
              <w:rPr>
                <w:rFonts w:ascii="Times" w:eastAsia="MS Mincho" w:hAnsi="Times"/>
                <w:szCs w:val="24"/>
                <w:lang w:val="en-GB" w:eastAsia="ja-JP"/>
              </w:rPr>
            </w:pPr>
            <w:r w:rsidRPr="00E434C6">
              <w:rPr>
                <w:rFonts w:ascii="Times" w:eastAsia="MS Mincho" w:hAnsi="Times"/>
                <w:szCs w:val="24"/>
                <w:highlight w:val="yellow"/>
                <w:lang w:val="en-GB" w:eastAsia="ja-JP"/>
              </w:rPr>
              <w:t>Case 1:</w:t>
            </w:r>
            <w:r>
              <w:rPr>
                <w:rFonts w:ascii="Times" w:eastAsia="MS Mincho" w:hAnsi="Times"/>
                <w:szCs w:val="24"/>
                <w:lang w:val="en-GB" w:eastAsia="ja-JP"/>
              </w:rPr>
              <w:t xml:space="preserve"> </w:t>
            </w:r>
            <w:r w:rsidR="0046226C" w:rsidRPr="00E434C6">
              <w:rPr>
                <w:rFonts w:ascii="Times" w:eastAsia="MS Mincho" w:hAnsi="Times"/>
                <w:szCs w:val="24"/>
                <w:lang w:val="en-GB" w:eastAsia="ja-JP"/>
              </w:rPr>
              <w:t xml:space="preserve">If SR is positive, SR is multiplexed on the HARQ-ACK PUCCH resource with different CSs </w:t>
            </w:r>
            <w:r w:rsidR="00C3394B">
              <w:rPr>
                <w:rFonts w:ascii="Times" w:eastAsia="MS Mincho" w:hAnsi="Times"/>
                <w:szCs w:val="24"/>
                <w:lang w:val="en-GB" w:eastAsia="ja-JP"/>
              </w:rPr>
              <w:t>from</w:t>
            </w:r>
            <w:r w:rsidR="00C3394B" w:rsidRPr="00E434C6">
              <w:rPr>
                <w:rFonts w:ascii="Times" w:eastAsia="MS Mincho" w:hAnsi="Times"/>
                <w:szCs w:val="24"/>
                <w:lang w:val="en-GB" w:eastAsia="ja-JP"/>
              </w:rPr>
              <w:t xml:space="preserve"> </w:t>
            </w:r>
            <w:r w:rsidR="0046226C" w:rsidRPr="00E434C6">
              <w:rPr>
                <w:rFonts w:ascii="Times" w:eastAsia="MS Mincho" w:hAnsi="Times"/>
                <w:szCs w:val="24"/>
                <w:lang w:val="en-GB" w:eastAsia="ja-JP"/>
              </w:rPr>
              <w:t>that for HARQ-ACK only.</w:t>
            </w:r>
          </w:p>
        </w:tc>
      </w:tr>
      <w:tr w:rsidR="0046226C" w14:paraId="367D2D26" w14:textId="77777777" w:rsidTr="00E434C6">
        <w:trPr>
          <w:trHeight w:val="886"/>
        </w:trPr>
        <w:tc>
          <w:tcPr>
            <w:tcW w:w="3964" w:type="dxa"/>
          </w:tcPr>
          <w:p w14:paraId="25B8A4FB" w14:textId="77777777"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Format 1</w:t>
            </w:r>
          </w:p>
        </w:tc>
        <w:tc>
          <w:tcPr>
            <w:tcW w:w="3170" w:type="dxa"/>
          </w:tcPr>
          <w:p w14:paraId="379DEF3A" w14:textId="2AC1CEB7" w:rsidR="0046226C" w:rsidRPr="00E434C6" w:rsidRDefault="00BB62CE" w:rsidP="00786F3C">
            <w:pPr>
              <w:rPr>
                <w:rFonts w:ascii="Times" w:eastAsia="MS Mincho" w:hAnsi="Times"/>
                <w:szCs w:val="24"/>
                <w:lang w:val="en-GB" w:eastAsia="ja-JP"/>
              </w:rPr>
            </w:pPr>
            <w:r w:rsidRPr="00E434C6">
              <w:rPr>
                <w:rFonts w:ascii="Times" w:eastAsia="MS Mincho" w:hAnsi="Times"/>
                <w:szCs w:val="24"/>
                <w:highlight w:val="yellow"/>
                <w:lang w:val="en-GB" w:eastAsia="ja-JP"/>
              </w:rPr>
              <w:t>Case 2:</w:t>
            </w:r>
            <w:r>
              <w:rPr>
                <w:rFonts w:ascii="Times" w:eastAsia="MS Mincho" w:hAnsi="Times"/>
                <w:szCs w:val="24"/>
                <w:lang w:val="en-GB" w:eastAsia="ja-JP"/>
              </w:rPr>
              <w:t xml:space="preserve"> </w:t>
            </w:r>
            <w:r w:rsidR="0046226C">
              <w:rPr>
                <w:rFonts w:ascii="Times" w:eastAsia="MS Mincho" w:hAnsi="Times"/>
                <w:szCs w:val="24"/>
                <w:lang w:val="en-GB" w:eastAsia="ja-JP"/>
              </w:rPr>
              <w:t xml:space="preserve">If SR is </w:t>
            </w:r>
            <w:r w:rsidR="0046226C" w:rsidRPr="00E434C6">
              <w:rPr>
                <w:rFonts w:ascii="Times" w:eastAsia="MS Mincho" w:hAnsi="Times"/>
                <w:szCs w:val="24"/>
                <w:lang w:val="en-GB" w:eastAsia="ja-JP"/>
              </w:rPr>
              <w:t>positive</w:t>
            </w:r>
            <w:r w:rsidR="0046226C">
              <w:rPr>
                <w:rFonts w:ascii="Times" w:eastAsia="MS Mincho" w:hAnsi="Times"/>
                <w:szCs w:val="24"/>
                <w:lang w:val="en-GB" w:eastAsia="ja-JP"/>
              </w:rPr>
              <w:t>, drop SR and transmit</w:t>
            </w:r>
            <w:r w:rsidR="0046226C" w:rsidRPr="0046226C">
              <w:rPr>
                <w:rFonts w:ascii="Times" w:eastAsia="MS Mincho" w:hAnsi="Times"/>
                <w:szCs w:val="24"/>
                <w:lang w:val="en-GB" w:eastAsia="ja-JP"/>
              </w:rPr>
              <w:t xml:space="preserve"> </w:t>
            </w:r>
            <w:r w:rsidR="0046226C" w:rsidRPr="00E434C6">
              <w:rPr>
                <w:rFonts w:ascii="Times" w:eastAsia="MS Mincho" w:hAnsi="Times"/>
                <w:szCs w:val="24"/>
                <w:lang w:val="en-GB" w:eastAsia="ja-JP"/>
              </w:rPr>
              <w:t>HARQ-ACK</w:t>
            </w:r>
          </w:p>
        </w:tc>
        <w:tc>
          <w:tcPr>
            <w:tcW w:w="1934" w:type="dxa"/>
          </w:tcPr>
          <w:p w14:paraId="40EF46D5" w14:textId="5094242B"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If SR is positive</w:t>
            </w:r>
            <w:r w:rsidRPr="00E434C6">
              <w:rPr>
                <w:rFonts w:ascii="Times" w:eastAsia="MS Mincho" w:hAnsi="Times" w:hint="eastAsia"/>
                <w:szCs w:val="24"/>
                <w:lang w:val="en-GB" w:eastAsia="ja-JP"/>
              </w:rPr>
              <w:t>，</w:t>
            </w:r>
            <w:r w:rsidRPr="00E434C6">
              <w:rPr>
                <w:rFonts w:ascii="Times" w:eastAsia="MS Mincho" w:hAnsi="Times"/>
                <w:szCs w:val="24"/>
                <w:lang w:val="en-GB" w:eastAsia="ja-JP"/>
              </w:rPr>
              <w:t>transmit HARQ-ACK on SR PUCCH resource</w:t>
            </w:r>
          </w:p>
        </w:tc>
      </w:tr>
      <w:tr w:rsidR="0046226C" w14:paraId="02A59B46" w14:textId="77777777" w:rsidTr="00E434C6">
        <w:trPr>
          <w:trHeight w:val="679"/>
        </w:trPr>
        <w:tc>
          <w:tcPr>
            <w:tcW w:w="3964" w:type="dxa"/>
          </w:tcPr>
          <w:p w14:paraId="7B39E77D" w14:textId="77777777" w:rsidR="0046226C" w:rsidRPr="00E434C6" w:rsidRDefault="0046226C" w:rsidP="00786F3C">
            <w:pPr>
              <w:rPr>
                <w:rFonts w:ascii="Times" w:eastAsia="MS Mincho" w:hAnsi="Times"/>
                <w:szCs w:val="24"/>
                <w:lang w:val="en-GB" w:eastAsia="ja-JP"/>
              </w:rPr>
            </w:pPr>
            <w:r w:rsidRPr="00E434C6">
              <w:rPr>
                <w:rFonts w:ascii="Times" w:eastAsia="MS Mincho" w:hAnsi="Times"/>
                <w:szCs w:val="24"/>
                <w:lang w:val="en-GB" w:eastAsia="ja-JP"/>
              </w:rPr>
              <w:t>Format 2/3/4</w:t>
            </w:r>
          </w:p>
        </w:tc>
        <w:tc>
          <w:tcPr>
            <w:tcW w:w="5104" w:type="dxa"/>
            <w:gridSpan w:val="2"/>
          </w:tcPr>
          <w:p w14:paraId="77729AB2" w14:textId="11163D8C" w:rsidR="0046226C" w:rsidRPr="00E434C6" w:rsidRDefault="0046226C" w:rsidP="00786F3C">
            <w:pPr>
              <w:rPr>
                <w:rFonts w:ascii="Times" w:eastAsia="MS Mincho" w:hAnsi="Times"/>
                <w:szCs w:val="24"/>
                <w:lang w:val="en-GB" w:eastAsia="ja-JP"/>
              </w:rPr>
            </w:pPr>
            <w:r>
              <w:rPr>
                <w:rFonts w:ascii="Times" w:eastAsiaTheme="minorEastAsia" w:hAnsi="Times"/>
                <w:szCs w:val="24"/>
                <w:lang w:val="en-GB"/>
              </w:rPr>
              <w:t xml:space="preserve">Append </w:t>
            </w:r>
            <w:r w:rsidRPr="00E434C6">
              <w:rPr>
                <w:rFonts w:ascii="Times" w:eastAsia="MS Mincho" w:hAnsi="Times"/>
                <w:szCs w:val="24"/>
                <w:lang w:val="en-GB" w:eastAsia="ja-JP"/>
              </w:rPr>
              <w:t>K=log2</w:t>
            </w:r>
            <w:r w:rsidRPr="00E434C6">
              <w:rPr>
                <w:rFonts w:ascii="Times" w:eastAsia="MS Mincho" w:hAnsi="Times" w:hint="eastAsia"/>
                <w:szCs w:val="24"/>
                <w:lang w:val="en-GB" w:eastAsia="ja-JP"/>
              </w:rPr>
              <w:t>（</w:t>
            </w:r>
            <w:r w:rsidRPr="00E434C6">
              <w:rPr>
                <w:rFonts w:ascii="Times" w:eastAsia="MS Mincho" w:hAnsi="Times"/>
                <w:szCs w:val="24"/>
                <w:lang w:val="en-GB" w:eastAsia="ja-JP"/>
              </w:rPr>
              <w:t>1+K</w:t>
            </w:r>
            <w:r w:rsidRPr="00E434C6">
              <w:rPr>
                <w:rFonts w:ascii="Times" w:eastAsia="MS Mincho" w:hAnsi="Times" w:hint="eastAsia"/>
                <w:szCs w:val="24"/>
                <w:lang w:val="en-GB" w:eastAsia="ja-JP"/>
              </w:rPr>
              <w:t>）</w:t>
            </w:r>
            <w:r>
              <w:rPr>
                <w:rFonts w:ascii="Times" w:eastAsiaTheme="minorEastAsia" w:hAnsi="Times" w:hint="eastAsia"/>
                <w:szCs w:val="24"/>
                <w:lang w:val="en-GB"/>
              </w:rPr>
              <w:t>b</w:t>
            </w:r>
            <w:r>
              <w:rPr>
                <w:rFonts w:ascii="Times" w:eastAsiaTheme="minorEastAsia" w:hAnsi="Times"/>
                <w:szCs w:val="24"/>
                <w:lang w:val="en-GB"/>
              </w:rPr>
              <w:t xml:space="preserve">its SR information </w:t>
            </w:r>
            <w:r w:rsidR="00BB62CE">
              <w:rPr>
                <w:rFonts w:ascii="Times" w:eastAsiaTheme="minorEastAsia" w:hAnsi="Times"/>
                <w:szCs w:val="24"/>
                <w:lang w:val="en-GB"/>
              </w:rPr>
              <w:t xml:space="preserve">to </w:t>
            </w:r>
            <w:r w:rsidRPr="00E434C6">
              <w:rPr>
                <w:rFonts w:ascii="Times" w:eastAsia="MS Mincho" w:hAnsi="Times"/>
                <w:szCs w:val="24"/>
                <w:lang w:val="en-GB" w:eastAsia="ja-JP"/>
              </w:rPr>
              <w:t xml:space="preserve">HARQ-ACK </w:t>
            </w:r>
            <w:r w:rsidR="00BB62CE">
              <w:rPr>
                <w:rFonts w:ascii="Times" w:eastAsia="MS Mincho" w:hAnsi="Times"/>
                <w:szCs w:val="24"/>
                <w:lang w:val="en-GB" w:eastAsia="ja-JP"/>
              </w:rPr>
              <w:t>bits and transmit the multiplexed UCI on HARQ-ACK PUCCH resource.</w:t>
            </w:r>
          </w:p>
        </w:tc>
      </w:tr>
    </w:tbl>
    <w:p w14:paraId="189E2F2C" w14:textId="68241DAB" w:rsidR="0046226C" w:rsidRDefault="0046226C" w:rsidP="007A428F">
      <w:pPr>
        <w:spacing w:after="120"/>
        <w:rPr>
          <w:rFonts w:ascii="Times New Roman" w:eastAsia="宋体" w:hAnsi="Times New Roman" w:cs="Times New Roman"/>
          <w:bCs/>
          <w:color w:val="000000"/>
          <w:kern w:val="0"/>
          <w:sz w:val="20"/>
          <w:szCs w:val="20"/>
        </w:rPr>
      </w:pPr>
    </w:p>
    <w:p w14:paraId="5BAB813A" w14:textId="642F417E" w:rsidR="00BB62CE" w:rsidRDefault="00BB62CE" w:rsidP="007A428F">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For NACK-only for multicast and SR collision handling, if </w:t>
      </w:r>
      <w:r w:rsidR="007C210E">
        <w:rPr>
          <w:rFonts w:ascii="Times New Roman" w:eastAsia="宋体" w:hAnsi="Times New Roman" w:cs="Times New Roman"/>
          <w:bCs/>
          <w:color w:val="000000"/>
          <w:kern w:val="0"/>
          <w:sz w:val="20"/>
          <w:szCs w:val="20"/>
        </w:rPr>
        <w:t xml:space="preserve">the </w:t>
      </w:r>
      <w:r>
        <w:rPr>
          <w:rFonts w:ascii="Times New Roman" w:eastAsia="宋体" w:hAnsi="Times New Roman" w:cs="Times New Roman"/>
          <w:bCs/>
          <w:color w:val="000000"/>
          <w:kern w:val="0"/>
          <w:sz w:val="20"/>
          <w:szCs w:val="20"/>
        </w:rPr>
        <w:t>same multiplexing</w:t>
      </w:r>
      <w:r w:rsidR="007C210E">
        <w:rPr>
          <w:rFonts w:ascii="Times New Roman" w:eastAsia="宋体" w:hAnsi="Times New Roman" w:cs="Times New Roman"/>
          <w:bCs/>
          <w:color w:val="000000"/>
          <w:kern w:val="0"/>
          <w:sz w:val="20"/>
          <w:szCs w:val="20"/>
        </w:rPr>
        <w:t xml:space="preserve"> rule</w:t>
      </w:r>
      <w:r>
        <w:rPr>
          <w:rFonts w:ascii="Times New Roman" w:eastAsia="宋体" w:hAnsi="Times New Roman" w:cs="Times New Roman"/>
          <w:bCs/>
          <w:color w:val="000000"/>
          <w:kern w:val="0"/>
          <w:sz w:val="20"/>
          <w:szCs w:val="20"/>
        </w:rPr>
        <w:t xml:space="preserve"> is reused, there will be some issues for the </w:t>
      </w:r>
      <w:r w:rsidR="00AF4696">
        <w:rPr>
          <w:rFonts w:ascii="Times New Roman" w:eastAsia="宋体" w:hAnsi="Times New Roman" w:cs="Times New Roman"/>
          <w:bCs/>
          <w:color w:val="000000"/>
          <w:kern w:val="0"/>
          <w:sz w:val="20"/>
          <w:szCs w:val="20"/>
        </w:rPr>
        <w:t xml:space="preserve">above Case </w:t>
      </w:r>
      <w:r>
        <w:rPr>
          <w:rFonts w:ascii="Times New Roman" w:eastAsia="宋体" w:hAnsi="Times New Roman" w:cs="Times New Roman"/>
          <w:bCs/>
          <w:color w:val="000000"/>
          <w:kern w:val="0"/>
          <w:sz w:val="20"/>
          <w:szCs w:val="20"/>
        </w:rPr>
        <w:t xml:space="preserve">1 and </w:t>
      </w:r>
      <w:r w:rsidR="00AF4696">
        <w:rPr>
          <w:rFonts w:ascii="Times New Roman" w:eastAsia="宋体" w:hAnsi="Times New Roman" w:cs="Times New Roman"/>
          <w:bCs/>
          <w:color w:val="000000"/>
          <w:kern w:val="0"/>
          <w:sz w:val="20"/>
          <w:szCs w:val="20"/>
        </w:rPr>
        <w:t xml:space="preserve">Case </w:t>
      </w:r>
      <w:r>
        <w:rPr>
          <w:rFonts w:ascii="Times New Roman" w:eastAsia="宋体" w:hAnsi="Times New Roman" w:cs="Times New Roman"/>
          <w:bCs/>
          <w:color w:val="000000"/>
          <w:kern w:val="0"/>
          <w:sz w:val="20"/>
          <w:szCs w:val="20"/>
        </w:rPr>
        <w:t xml:space="preserve">2. In </w:t>
      </w:r>
      <w:r w:rsidR="00AF4696">
        <w:rPr>
          <w:rFonts w:ascii="Times New Roman" w:eastAsia="宋体" w:hAnsi="Times New Roman" w:cs="Times New Roman"/>
          <w:bCs/>
          <w:color w:val="000000"/>
          <w:kern w:val="0"/>
          <w:sz w:val="20"/>
          <w:szCs w:val="20"/>
        </w:rPr>
        <w:t>Case 1</w:t>
      </w:r>
      <w:r>
        <w:rPr>
          <w:rFonts w:ascii="Times New Roman" w:eastAsia="宋体" w:hAnsi="Times New Roman" w:cs="Times New Roman"/>
          <w:bCs/>
          <w:color w:val="000000"/>
          <w:kern w:val="0"/>
          <w:sz w:val="20"/>
          <w:szCs w:val="20"/>
        </w:rPr>
        <w:t xml:space="preserve">, SR is transmitted on the NACK-only resource, </w:t>
      </w:r>
      <w:r w:rsidR="00C91BB1">
        <w:rPr>
          <w:rFonts w:ascii="Times New Roman" w:eastAsia="宋体" w:hAnsi="Times New Roman" w:cs="Times New Roman" w:hint="eastAsia"/>
          <w:bCs/>
          <w:color w:val="000000"/>
          <w:kern w:val="0"/>
          <w:sz w:val="20"/>
          <w:szCs w:val="20"/>
        </w:rPr>
        <w:t>considering</w:t>
      </w:r>
      <w:r w:rsidR="00C91BB1">
        <w:rPr>
          <w:rFonts w:ascii="Times New Roman" w:eastAsia="宋体" w:hAnsi="Times New Roman" w:cs="Times New Roman"/>
          <w:bCs/>
          <w:color w:val="000000"/>
          <w:kern w:val="0"/>
          <w:sz w:val="20"/>
          <w:szCs w:val="20"/>
        </w:rPr>
        <w:t xml:space="preserve"> </w:t>
      </w:r>
      <w:r>
        <w:rPr>
          <w:rFonts w:ascii="Times New Roman" w:eastAsia="宋体" w:hAnsi="Times New Roman" w:cs="Times New Roman"/>
          <w:bCs/>
          <w:color w:val="000000"/>
          <w:kern w:val="0"/>
          <w:sz w:val="20"/>
          <w:szCs w:val="20"/>
        </w:rPr>
        <w:t xml:space="preserve">there are multiple UEs in the same MBS group </w:t>
      </w:r>
      <w:r w:rsidR="00C91BB1">
        <w:rPr>
          <w:rFonts w:ascii="Times New Roman" w:eastAsia="宋体" w:hAnsi="Times New Roman" w:cs="Times New Roman" w:hint="eastAsia"/>
          <w:bCs/>
          <w:color w:val="000000"/>
          <w:kern w:val="0"/>
          <w:sz w:val="20"/>
          <w:szCs w:val="20"/>
        </w:rPr>
        <w:t>and</w:t>
      </w:r>
      <w:r w:rsidR="00C91BB1">
        <w:rPr>
          <w:rFonts w:ascii="Times New Roman" w:eastAsia="宋体" w:hAnsi="Times New Roman" w:cs="Times New Roman"/>
          <w:bCs/>
          <w:color w:val="000000"/>
          <w:kern w:val="0"/>
          <w:sz w:val="20"/>
          <w:szCs w:val="20"/>
        </w:rPr>
        <w:t xml:space="preserve"> if </w:t>
      </w:r>
      <w:r>
        <w:rPr>
          <w:rFonts w:ascii="Times New Roman" w:eastAsia="宋体" w:hAnsi="Times New Roman" w:cs="Times New Roman"/>
          <w:bCs/>
          <w:color w:val="000000"/>
          <w:kern w:val="0"/>
          <w:sz w:val="20"/>
          <w:szCs w:val="20"/>
        </w:rPr>
        <w:t>multiple</w:t>
      </w:r>
      <w:r w:rsidR="00C91BB1">
        <w:rPr>
          <w:rFonts w:ascii="Times New Roman" w:eastAsia="宋体" w:hAnsi="Times New Roman" w:cs="Times New Roman"/>
          <w:bCs/>
          <w:color w:val="000000"/>
          <w:kern w:val="0"/>
          <w:sz w:val="20"/>
          <w:szCs w:val="20"/>
        </w:rPr>
        <w:t xml:space="preserve"> </w:t>
      </w:r>
      <w:r>
        <w:rPr>
          <w:rFonts w:ascii="Times New Roman" w:eastAsia="宋体" w:hAnsi="Times New Roman" w:cs="Times New Roman"/>
          <w:bCs/>
          <w:color w:val="000000"/>
          <w:kern w:val="0"/>
          <w:sz w:val="20"/>
          <w:szCs w:val="20"/>
        </w:rPr>
        <w:t>SR</w:t>
      </w:r>
      <w:r w:rsidR="00C91BB1">
        <w:rPr>
          <w:rFonts w:ascii="Times New Roman" w:eastAsia="宋体" w:hAnsi="Times New Roman" w:cs="Times New Roman"/>
          <w:bCs/>
          <w:color w:val="000000"/>
          <w:kern w:val="0"/>
          <w:sz w:val="20"/>
          <w:szCs w:val="20"/>
        </w:rPr>
        <w:t>s are transmitted</w:t>
      </w:r>
      <w:r>
        <w:rPr>
          <w:rFonts w:ascii="Times New Roman" w:eastAsia="宋体" w:hAnsi="Times New Roman" w:cs="Times New Roman"/>
          <w:bCs/>
          <w:color w:val="000000"/>
          <w:kern w:val="0"/>
          <w:sz w:val="20"/>
          <w:szCs w:val="20"/>
        </w:rPr>
        <w:t xml:space="preserve"> in the same PUCCH resource, </w:t>
      </w:r>
      <w:r w:rsidR="00C91BB1">
        <w:rPr>
          <w:rFonts w:ascii="Times New Roman" w:eastAsia="宋体" w:hAnsi="Times New Roman" w:cs="Times New Roman"/>
          <w:bCs/>
          <w:color w:val="000000"/>
          <w:kern w:val="0"/>
          <w:sz w:val="20"/>
          <w:szCs w:val="20"/>
        </w:rPr>
        <w:t xml:space="preserve">the </w:t>
      </w:r>
      <w:r>
        <w:rPr>
          <w:rFonts w:ascii="Times New Roman" w:eastAsia="宋体" w:hAnsi="Times New Roman" w:cs="Times New Roman"/>
          <w:bCs/>
          <w:color w:val="000000"/>
          <w:kern w:val="0"/>
          <w:sz w:val="20"/>
          <w:szCs w:val="20"/>
        </w:rPr>
        <w:t xml:space="preserve">same </w:t>
      </w:r>
      <w:r w:rsidR="00DC6EE1">
        <w:rPr>
          <w:rFonts w:ascii="Times New Roman" w:eastAsia="宋体" w:hAnsi="Times New Roman" w:cs="Times New Roman"/>
          <w:bCs/>
          <w:color w:val="000000"/>
          <w:kern w:val="0"/>
          <w:sz w:val="20"/>
          <w:szCs w:val="20"/>
        </w:rPr>
        <w:t xml:space="preserve">cyclic shift </w:t>
      </w:r>
      <w:r w:rsidR="00C91BB1">
        <w:rPr>
          <w:rFonts w:ascii="Times New Roman" w:eastAsia="宋体" w:hAnsi="Times New Roman" w:cs="Times New Roman"/>
          <w:bCs/>
          <w:color w:val="000000"/>
          <w:kern w:val="0"/>
          <w:sz w:val="20"/>
          <w:szCs w:val="20"/>
        </w:rPr>
        <w:t xml:space="preserve">will be </w:t>
      </w:r>
      <w:r>
        <w:rPr>
          <w:rFonts w:ascii="Times New Roman" w:eastAsia="宋体" w:hAnsi="Times New Roman" w:cs="Times New Roman"/>
          <w:bCs/>
          <w:color w:val="000000"/>
          <w:kern w:val="0"/>
          <w:sz w:val="20"/>
          <w:szCs w:val="20"/>
        </w:rPr>
        <w:t xml:space="preserve">used for different UEs, then </w:t>
      </w:r>
      <w:proofErr w:type="spellStart"/>
      <w:r>
        <w:rPr>
          <w:rFonts w:ascii="Times New Roman" w:eastAsia="宋体" w:hAnsi="Times New Roman" w:cs="Times New Roman"/>
          <w:bCs/>
          <w:color w:val="000000"/>
          <w:kern w:val="0"/>
          <w:sz w:val="20"/>
          <w:szCs w:val="20"/>
        </w:rPr>
        <w:t>gNB</w:t>
      </w:r>
      <w:proofErr w:type="spellEnd"/>
      <w:r>
        <w:rPr>
          <w:rFonts w:ascii="Times New Roman" w:eastAsia="宋体" w:hAnsi="Times New Roman" w:cs="Times New Roman"/>
          <w:bCs/>
          <w:color w:val="000000"/>
          <w:kern w:val="0"/>
          <w:sz w:val="20"/>
          <w:szCs w:val="20"/>
        </w:rPr>
        <w:t xml:space="preserve"> would not be able to </w:t>
      </w:r>
      <w:r w:rsidR="00C91BB1">
        <w:rPr>
          <w:rFonts w:ascii="Times New Roman" w:eastAsia="宋体" w:hAnsi="Times New Roman" w:cs="Times New Roman"/>
          <w:bCs/>
          <w:color w:val="000000"/>
          <w:kern w:val="0"/>
          <w:sz w:val="20"/>
          <w:szCs w:val="20"/>
        </w:rPr>
        <w:t xml:space="preserve">distinguish </w:t>
      </w:r>
      <w:r>
        <w:rPr>
          <w:rFonts w:ascii="Times New Roman" w:eastAsia="宋体" w:hAnsi="Times New Roman" w:cs="Times New Roman"/>
          <w:bCs/>
          <w:color w:val="000000"/>
          <w:kern w:val="0"/>
          <w:sz w:val="20"/>
          <w:szCs w:val="20"/>
        </w:rPr>
        <w:t xml:space="preserve">the SR is transmitted from which UE. For </w:t>
      </w:r>
      <w:r w:rsidR="00DC6EE1">
        <w:rPr>
          <w:rFonts w:ascii="Times New Roman" w:eastAsia="宋体" w:hAnsi="Times New Roman" w:cs="Times New Roman"/>
          <w:bCs/>
          <w:color w:val="000000"/>
          <w:kern w:val="0"/>
          <w:sz w:val="20"/>
          <w:szCs w:val="20"/>
        </w:rPr>
        <w:t>C</w:t>
      </w:r>
      <w:r>
        <w:rPr>
          <w:rFonts w:ascii="Times New Roman" w:eastAsia="宋体" w:hAnsi="Times New Roman" w:cs="Times New Roman"/>
          <w:bCs/>
          <w:color w:val="000000"/>
          <w:kern w:val="0"/>
          <w:sz w:val="20"/>
          <w:szCs w:val="20"/>
        </w:rPr>
        <w:t>ase 2, it would be better to drop NACK rather than SR</w:t>
      </w:r>
      <w:r w:rsidR="007F02A4">
        <w:rPr>
          <w:rFonts w:ascii="Times New Roman" w:eastAsia="宋体" w:hAnsi="Times New Roman" w:cs="Times New Roman"/>
          <w:bCs/>
          <w:color w:val="000000"/>
          <w:kern w:val="0"/>
          <w:sz w:val="20"/>
          <w:szCs w:val="20"/>
        </w:rPr>
        <w:t>, as</w:t>
      </w:r>
      <w:r>
        <w:rPr>
          <w:rFonts w:ascii="Times New Roman" w:eastAsia="宋体" w:hAnsi="Times New Roman" w:cs="Times New Roman"/>
          <w:bCs/>
          <w:color w:val="000000"/>
          <w:kern w:val="0"/>
          <w:sz w:val="20"/>
          <w:szCs w:val="20"/>
        </w:rPr>
        <w:t xml:space="preserve"> there may be more than one UE send</w:t>
      </w:r>
      <w:r w:rsidR="007F02A4">
        <w:rPr>
          <w:rFonts w:ascii="Times New Roman" w:eastAsia="宋体" w:hAnsi="Times New Roman" w:cs="Times New Roman"/>
          <w:bCs/>
          <w:color w:val="000000"/>
          <w:kern w:val="0"/>
          <w:sz w:val="20"/>
          <w:szCs w:val="20"/>
        </w:rPr>
        <w:t>ing</w:t>
      </w:r>
      <w:r>
        <w:rPr>
          <w:rFonts w:ascii="Times New Roman" w:eastAsia="宋体" w:hAnsi="Times New Roman" w:cs="Times New Roman"/>
          <w:bCs/>
          <w:color w:val="000000"/>
          <w:kern w:val="0"/>
          <w:sz w:val="20"/>
          <w:szCs w:val="20"/>
        </w:rPr>
        <w:t xml:space="preserve"> NACK and </w:t>
      </w:r>
      <w:proofErr w:type="spellStart"/>
      <w:r>
        <w:rPr>
          <w:rFonts w:ascii="Times New Roman" w:eastAsia="宋体" w:hAnsi="Times New Roman" w:cs="Times New Roman"/>
          <w:bCs/>
          <w:color w:val="000000"/>
          <w:kern w:val="0"/>
          <w:sz w:val="20"/>
          <w:szCs w:val="20"/>
        </w:rPr>
        <w:t>gNB</w:t>
      </w:r>
      <w:proofErr w:type="spellEnd"/>
      <w:r>
        <w:rPr>
          <w:rFonts w:ascii="Times New Roman" w:eastAsia="宋体" w:hAnsi="Times New Roman" w:cs="Times New Roman"/>
          <w:bCs/>
          <w:color w:val="000000"/>
          <w:kern w:val="0"/>
          <w:sz w:val="20"/>
          <w:szCs w:val="20"/>
        </w:rPr>
        <w:t xml:space="preserve"> </w:t>
      </w:r>
      <w:r w:rsidR="00AF4696">
        <w:rPr>
          <w:rFonts w:ascii="Times New Roman" w:eastAsia="宋体" w:hAnsi="Times New Roman" w:cs="Times New Roman"/>
          <w:bCs/>
          <w:color w:val="000000"/>
          <w:kern w:val="0"/>
          <w:sz w:val="20"/>
          <w:szCs w:val="20"/>
        </w:rPr>
        <w:t xml:space="preserve">can </w:t>
      </w:r>
      <w:r>
        <w:rPr>
          <w:rFonts w:ascii="Times New Roman" w:eastAsia="宋体" w:hAnsi="Times New Roman" w:cs="Times New Roman"/>
          <w:bCs/>
          <w:color w:val="000000"/>
          <w:kern w:val="0"/>
          <w:sz w:val="20"/>
          <w:szCs w:val="20"/>
        </w:rPr>
        <w:t xml:space="preserve">retransmit the PDSCH once </w:t>
      </w:r>
      <w:r w:rsidR="00AF4696">
        <w:rPr>
          <w:rFonts w:ascii="Times New Roman" w:eastAsia="宋体" w:hAnsi="Times New Roman" w:cs="Times New Roman"/>
          <w:bCs/>
          <w:color w:val="000000"/>
          <w:kern w:val="0"/>
          <w:sz w:val="20"/>
          <w:szCs w:val="20"/>
        </w:rPr>
        <w:t xml:space="preserve">it </w:t>
      </w:r>
      <w:r>
        <w:rPr>
          <w:rFonts w:ascii="Times New Roman" w:eastAsia="宋体" w:hAnsi="Times New Roman" w:cs="Times New Roman"/>
          <w:bCs/>
          <w:color w:val="000000"/>
          <w:kern w:val="0"/>
          <w:sz w:val="20"/>
          <w:szCs w:val="20"/>
        </w:rPr>
        <w:t>detect</w:t>
      </w:r>
      <w:r w:rsidR="00AF4696">
        <w:rPr>
          <w:rFonts w:ascii="Times New Roman" w:eastAsia="宋体" w:hAnsi="Times New Roman" w:cs="Times New Roman"/>
          <w:bCs/>
          <w:color w:val="000000"/>
          <w:kern w:val="0"/>
          <w:sz w:val="20"/>
          <w:szCs w:val="20"/>
        </w:rPr>
        <w:t>s</w:t>
      </w:r>
      <w:r>
        <w:rPr>
          <w:rFonts w:ascii="Times New Roman" w:eastAsia="宋体" w:hAnsi="Times New Roman" w:cs="Times New Roman"/>
          <w:bCs/>
          <w:color w:val="000000"/>
          <w:kern w:val="0"/>
          <w:sz w:val="20"/>
          <w:szCs w:val="20"/>
        </w:rPr>
        <w:t xml:space="preserve"> NACK.</w:t>
      </w:r>
      <w:r w:rsidR="00660111">
        <w:rPr>
          <w:rFonts w:ascii="Times New Roman" w:eastAsia="宋体" w:hAnsi="Times New Roman" w:cs="Times New Roman"/>
          <w:bCs/>
          <w:color w:val="000000"/>
          <w:kern w:val="0"/>
          <w:sz w:val="20"/>
          <w:szCs w:val="20"/>
        </w:rPr>
        <w:t>to handle the overlapping</w:t>
      </w:r>
      <w:r w:rsidR="00F664E3">
        <w:rPr>
          <w:rFonts w:ascii="Times New Roman" w:eastAsia="宋体" w:hAnsi="Times New Roman" w:cs="Times New Roman"/>
          <w:bCs/>
          <w:color w:val="000000"/>
          <w:kern w:val="0"/>
          <w:sz w:val="20"/>
          <w:szCs w:val="20"/>
        </w:rPr>
        <w:t xml:space="preserve"> between NACK-only and SR, the following</w:t>
      </w:r>
      <w:r w:rsidR="00D9434B">
        <w:rPr>
          <w:rFonts w:ascii="Times New Roman" w:eastAsia="宋体" w:hAnsi="Times New Roman" w:cs="Times New Roman"/>
          <w:bCs/>
          <w:color w:val="000000"/>
          <w:kern w:val="0"/>
          <w:sz w:val="20"/>
          <w:szCs w:val="20"/>
        </w:rPr>
        <w:t xml:space="preserve"> op</w:t>
      </w:r>
      <w:r w:rsidR="00F664E3">
        <w:rPr>
          <w:rFonts w:ascii="Times New Roman" w:eastAsia="宋体" w:hAnsi="Times New Roman" w:cs="Times New Roman"/>
          <w:bCs/>
          <w:color w:val="000000"/>
          <w:kern w:val="0"/>
          <w:sz w:val="20"/>
          <w:szCs w:val="20"/>
        </w:rPr>
        <w:t xml:space="preserve">tions </w:t>
      </w:r>
      <w:r w:rsidR="007F02A4">
        <w:rPr>
          <w:rFonts w:ascii="Times New Roman" w:eastAsia="宋体" w:hAnsi="Times New Roman" w:cs="Times New Roman"/>
          <w:bCs/>
          <w:color w:val="000000"/>
          <w:kern w:val="0"/>
          <w:sz w:val="20"/>
          <w:szCs w:val="20"/>
        </w:rPr>
        <w:t>can be considered</w:t>
      </w:r>
      <w:r w:rsidR="00AF4696">
        <w:rPr>
          <w:rFonts w:ascii="Times New Roman" w:eastAsia="宋体" w:hAnsi="Times New Roman" w:cs="Times New Roman"/>
          <w:bCs/>
          <w:color w:val="000000"/>
          <w:kern w:val="0"/>
          <w:sz w:val="20"/>
          <w:szCs w:val="20"/>
        </w:rPr>
        <w:t>.</w:t>
      </w:r>
    </w:p>
    <w:p w14:paraId="742E7034" w14:textId="4597A8C2" w:rsidR="00F664E3" w:rsidRDefault="00F664E3" w:rsidP="007A428F">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W</w:t>
      </w:r>
      <w:r w:rsidRPr="00F664E3">
        <w:rPr>
          <w:rFonts w:ascii="Times New Roman" w:eastAsia="宋体" w:hAnsi="Times New Roman" w:cs="Times New Roman"/>
          <w:bCs/>
          <w:color w:val="000000"/>
          <w:kern w:val="0"/>
          <w:sz w:val="20"/>
          <w:szCs w:val="20"/>
        </w:rPr>
        <w:t xml:space="preserve">hen PUCCH transmission for the NACK-only based feedback for multicast collides with PUCCH transmission for </w:t>
      </w:r>
      <w:r>
        <w:rPr>
          <w:rFonts w:ascii="Times New Roman" w:eastAsia="宋体" w:hAnsi="Times New Roman" w:cs="Times New Roman"/>
          <w:bCs/>
          <w:color w:val="000000"/>
          <w:kern w:val="0"/>
          <w:sz w:val="20"/>
          <w:szCs w:val="20"/>
        </w:rPr>
        <w:t>SR</w:t>
      </w:r>
      <w:r w:rsidRPr="00F664E3">
        <w:rPr>
          <w:rFonts w:ascii="Times New Roman" w:eastAsia="宋体" w:hAnsi="Times New Roman" w:cs="Times New Roman"/>
          <w:bCs/>
          <w:color w:val="000000"/>
          <w:kern w:val="0"/>
          <w:sz w:val="20"/>
          <w:szCs w:val="20"/>
        </w:rPr>
        <w:t xml:space="preserve"> for the same priority</w:t>
      </w:r>
      <w:r>
        <w:rPr>
          <w:rFonts w:ascii="Times New Roman" w:eastAsia="宋体" w:hAnsi="Times New Roman" w:cs="Times New Roman"/>
          <w:bCs/>
          <w:color w:val="000000"/>
          <w:kern w:val="0"/>
          <w:sz w:val="20"/>
          <w:szCs w:val="20"/>
        </w:rPr>
        <w:t>,</w:t>
      </w:r>
    </w:p>
    <w:p w14:paraId="55FD3D40" w14:textId="7CB0B1E0" w:rsidR="00F664E3" w:rsidRPr="00E434C6" w:rsidRDefault="00F664E3" w:rsidP="00E434C6">
      <w:pPr>
        <w:pStyle w:val="a9"/>
        <w:numPr>
          <w:ilvl w:val="0"/>
          <w:numId w:val="31"/>
        </w:numPr>
        <w:spacing w:after="120"/>
        <w:ind w:firstLineChars="0"/>
        <w:rPr>
          <w:rFonts w:ascii="Times New Roman" w:eastAsia="宋体" w:hAnsi="Times New Roman" w:cs="Times New Roman"/>
          <w:bCs/>
          <w:color w:val="000000"/>
          <w:kern w:val="0"/>
          <w:sz w:val="20"/>
          <w:szCs w:val="20"/>
        </w:rPr>
      </w:pPr>
      <w:r w:rsidRPr="00E434C6">
        <w:rPr>
          <w:rFonts w:ascii="Times New Roman" w:eastAsia="宋体" w:hAnsi="Times New Roman" w:cs="Times New Roman"/>
          <w:bCs/>
          <w:color w:val="000000"/>
          <w:kern w:val="0"/>
          <w:sz w:val="20"/>
          <w:szCs w:val="20"/>
        </w:rPr>
        <w:t xml:space="preserve">Option 1: If SR is positive, NACK-only is dropped. If SR is negative, transmit NACK-only </w:t>
      </w:r>
      <w:r w:rsidR="001B6DEA">
        <w:rPr>
          <w:rFonts w:ascii="Times New Roman" w:eastAsia="宋体" w:hAnsi="Times New Roman" w:cs="Times New Roman"/>
          <w:bCs/>
          <w:color w:val="000000"/>
          <w:kern w:val="0"/>
          <w:sz w:val="20"/>
          <w:szCs w:val="20"/>
        </w:rPr>
        <w:t>PUCCH</w:t>
      </w:r>
    </w:p>
    <w:p w14:paraId="422A60DC" w14:textId="1E4C9A01" w:rsidR="00F664E3" w:rsidRPr="001B6DEA" w:rsidRDefault="00F664E3" w:rsidP="001B6DEA">
      <w:pPr>
        <w:pStyle w:val="a9"/>
        <w:numPr>
          <w:ilvl w:val="0"/>
          <w:numId w:val="31"/>
        </w:numPr>
        <w:spacing w:after="120"/>
        <w:ind w:firstLineChars="0"/>
        <w:rPr>
          <w:rFonts w:ascii="Times New Roman" w:eastAsia="宋体" w:hAnsi="Times New Roman" w:cs="Times New Roman"/>
          <w:bCs/>
          <w:color w:val="000000"/>
          <w:kern w:val="0"/>
          <w:sz w:val="20"/>
          <w:szCs w:val="20"/>
        </w:rPr>
      </w:pPr>
      <w:r w:rsidRPr="00E434C6">
        <w:rPr>
          <w:rFonts w:ascii="Times New Roman" w:eastAsia="宋体" w:hAnsi="Times New Roman" w:cs="Times New Roman"/>
          <w:bCs/>
          <w:color w:val="000000"/>
          <w:kern w:val="0"/>
          <w:sz w:val="20"/>
          <w:szCs w:val="20"/>
        </w:rPr>
        <w:lastRenderedPageBreak/>
        <w:t>Option 2: If SR is positive, transmit NACK-only on SR PUCCH resource</w:t>
      </w:r>
      <w:r w:rsidR="00DC6EE1">
        <w:rPr>
          <w:rFonts w:ascii="Times New Roman" w:eastAsia="宋体" w:hAnsi="Times New Roman" w:cs="Times New Roman"/>
          <w:bCs/>
          <w:color w:val="000000"/>
          <w:kern w:val="0"/>
          <w:sz w:val="20"/>
          <w:szCs w:val="20"/>
        </w:rPr>
        <w:t>.</w:t>
      </w:r>
      <w:r w:rsidR="001B6DEA">
        <w:rPr>
          <w:rFonts w:ascii="Times New Roman" w:eastAsia="宋体" w:hAnsi="Times New Roman" w:cs="Times New Roman"/>
          <w:bCs/>
          <w:color w:val="000000"/>
          <w:kern w:val="0"/>
          <w:sz w:val="20"/>
          <w:szCs w:val="20"/>
        </w:rPr>
        <w:t xml:space="preserve"> </w:t>
      </w:r>
      <w:r w:rsidR="001B6DEA" w:rsidRPr="00E434C6">
        <w:rPr>
          <w:rFonts w:ascii="Times New Roman" w:eastAsia="宋体" w:hAnsi="Times New Roman" w:cs="Times New Roman"/>
          <w:bCs/>
          <w:color w:val="000000"/>
          <w:kern w:val="0"/>
          <w:sz w:val="20"/>
          <w:szCs w:val="20"/>
        </w:rPr>
        <w:t xml:space="preserve">If SR is negative, transmit NACK-only </w:t>
      </w:r>
      <w:r w:rsidR="001B6DEA">
        <w:rPr>
          <w:rFonts w:ascii="Times New Roman" w:eastAsia="宋体" w:hAnsi="Times New Roman" w:cs="Times New Roman"/>
          <w:bCs/>
          <w:color w:val="000000"/>
          <w:kern w:val="0"/>
          <w:sz w:val="20"/>
          <w:szCs w:val="20"/>
        </w:rPr>
        <w:t>PUCCH.</w:t>
      </w:r>
    </w:p>
    <w:p w14:paraId="688B1725" w14:textId="6631FE34" w:rsidR="00F664E3" w:rsidRDefault="00F664E3" w:rsidP="00F664E3">
      <w:pPr>
        <w:pStyle w:val="a9"/>
        <w:numPr>
          <w:ilvl w:val="1"/>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Option 2-1: only NACK-only is transmitted on SR PUCCH resource</w:t>
      </w:r>
      <w:r w:rsidR="006D0B0B">
        <w:rPr>
          <w:rFonts w:ascii="Times New Roman" w:eastAsia="宋体" w:hAnsi="Times New Roman" w:cs="Times New Roman"/>
          <w:bCs/>
          <w:color w:val="000000"/>
          <w:kern w:val="0"/>
          <w:sz w:val="20"/>
          <w:szCs w:val="20"/>
        </w:rPr>
        <w:t>. I</w:t>
      </w:r>
      <w:r>
        <w:rPr>
          <w:rFonts w:ascii="Times New Roman" w:eastAsia="宋体" w:hAnsi="Times New Roman" w:cs="Times New Roman"/>
          <w:bCs/>
          <w:color w:val="000000"/>
          <w:kern w:val="0"/>
          <w:sz w:val="20"/>
          <w:szCs w:val="20"/>
        </w:rPr>
        <w:t>f it is ACK, transmit SR only.</w:t>
      </w:r>
    </w:p>
    <w:p w14:paraId="5DDD340E" w14:textId="048D334E" w:rsidR="00F664E3" w:rsidRDefault="00F664E3" w:rsidP="00F664E3">
      <w:pPr>
        <w:pStyle w:val="a9"/>
        <w:numPr>
          <w:ilvl w:val="1"/>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Option 2-2: both NACK and ACK can be transmitted on SR PUCCH resource, if it is ACK, transmit ACK on SR PUCCH resource; if it is NACK, transmit NACK on SR PUCCH resource.</w:t>
      </w:r>
    </w:p>
    <w:p w14:paraId="67BA8025" w14:textId="776F5A07" w:rsidR="00F664E3" w:rsidRPr="00E434C6" w:rsidRDefault="00F664E3" w:rsidP="00E434C6">
      <w:pPr>
        <w:pStyle w:val="a9"/>
        <w:numPr>
          <w:ilvl w:val="0"/>
          <w:numId w:val="31"/>
        </w:numPr>
        <w:spacing w:after="120"/>
        <w:ind w:firstLineChars="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Option 3: When SR is positive, for the case that both SR PUCCH and NACK-only are PUCCH format 1, transmit NACK on SR </w:t>
      </w:r>
      <w:r w:rsidR="00936EF3">
        <w:rPr>
          <w:rFonts w:ascii="Times New Roman" w:eastAsia="宋体" w:hAnsi="Times New Roman" w:cs="Times New Roman"/>
          <w:bCs/>
          <w:color w:val="000000"/>
          <w:kern w:val="0"/>
          <w:sz w:val="20"/>
          <w:szCs w:val="20"/>
        </w:rPr>
        <w:t xml:space="preserve">PUCCH resource </w:t>
      </w:r>
      <w:r>
        <w:rPr>
          <w:rFonts w:ascii="Times New Roman" w:eastAsia="宋体" w:hAnsi="Times New Roman" w:cs="Times New Roman"/>
          <w:bCs/>
          <w:color w:val="000000"/>
          <w:kern w:val="0"/>
          <w:sz w:val="20"/>
          <w:szCs w:val="20"/>
        </w:rPr>
        <w:t>using the same rule as NR R15/R16. Otherwise, NACK-only/SR is dropped. When SR is negative, transmit NACK-only PUCCH.</w:t>
      </w:r>
    </w:p>
    <w:p w14:paraId="7449196F" w14:textId="26F20807" w:rsidR="002B0667" w:rsidRDefault="000204F5" w:rsidP="007A428F">
      <w:pPr>
        <w:spacing w:after="120"/>
        <w:rPr>
          <w:rFonts w:ascii="Times New Roman" w:eastAsia="宋体" w:hAnsi="Times New Roman" w:cs="Times New Roman"/>
          <w:bCs/>
          <w:color w:val="000000"/>
          <w:kern w:val="0"/>
          <w:sz w:val="20"/>
          <w:szCs w:val="20"/>
        </w:rPr>
      </w:pPr>
      <w:r>
        <w:rPr>
          <w:rFonts w:ascii="Times New Roman" w:eastAsia="宋体" w:hAnsi="Times New Roman" w:cs="Times New Roman"/>
          <w:bCs/>
          <w:color w:val="000000"/>
          <w:kern w:val="0"/>
          <w:sz w:val="20"/>
          <w:szCs w:val="20"/>
        </w:rPr>
        <w:t xml:space="preserve">In our view, option 1 is the simplest </w:t>
      </w:r>
      <w:r w:rsidR="000F2F8B">
        <w:rPr>
          <w:rFonts w:ascii="Times New Roman" w:eastAsia="宋体" w:hAnsi="Times New Roman" w:cs="Times New Roman"/>
          <w:bCs/>
          <w:color w:val="000000"/>
          <w:kern w:val="0"/>
          <w:sz w:val="20"/>
          <w:szCs w:val="20"/>
        </w:rPr>
        <w:t xml:space="preserve">but may bring unnecessary PDSCH retransmission </w:t>
      </w:r>
      <w:r>
        <w:rPr>
          <w:rFonts w:ascii="Times New Roman" w:eastAsia="宋体" w:hAnsi="Times New Roman" w:cs="Times New Roman"/>
          <w:bCs/>
          <w:color w:val="000000"/>
          <w:kern w:val="0"/>
          <w:sz w:val="20"/>
          <w:szCs w:val="20"/>
        </w:rPr>
        <w:t xml:space="preserve">and option 2 have the best performance but change the current multiplexing rule for HARQ-ACK and SR. Option 3 </w:t>
      </w:r>
      <w:r w:rsidR="00936EF3">
        <w:rPr>
          <w:rFonts w:ascii="Times New Roman" w:eastAsia="宋体" w:hAnsi="Times New Roman" w:cs="Times New Roman"/>
          <w:bCs/>
          <w:color w:val="000000"/>
          <w:kern w:val="0"/>
          <w:sz w:val="20"/>
          <w:szCs w:val="20"/>
        </w:rPr>
        <w:t xml:space="preserve">may </w:t>
      </w:r>
      <w:r>
        <w:rPr>
          <w:rFonts w:ascii="Times New Roman" w:eastAsia="宋体" w:hAnsi="Times New Roman" w:cs="Times New Roman"/>
          <w:bCs/>
          <w:color w:val="000000"/>
          <w:kern w:val="0"/>
          <w:sz w:val="20"/>
          <w:szCs w:val="20"/>
        </w:rPr>
        <w:t xml:space="preserve">be a compromise solution. </w:t>
      </w:r>
    </w:p>
    <w:p w14:paraId="48307F28" w14:textId="5591103E" w:rsidR="000204F5" w:rsidRPr="00E434C6" w:rsidRDefault="000204F5" w:rsidP="000204F5">
      <w:pPr>
        <w:spacing w:after="120"/>
        <w:rPr>
          <w:rFonts w:ascii="Times New Roman" w:eastAsia="宋体" w:hAnsi="Times New Roman" w:cs="Times New Roman"/>
          <w:b/>
          <w:bCs/>
          <w:color w:val="000000"/>
          <w:kern w:val="0"/>
          <w:sz w:val="20"/>
          <w:szCs w:val="20"/>
        </w:rPr>
      </w:pPr>
      <w:bookmarkStart w:id="16" w:name="_Ref86675482"/>
      <w:r w:rsidRPr="000F2F8B">
        <w:rPr>
          <w:rFonts w:ascii="Times New Roman" w:eastAsia="宋体" w:hAnsi="Times New Roman" w:cs="Times New Roman"/>
          <w:b/>
          <w:bCs/>
          <w:color w:val="000000"/>
          <w:kern w:val="0"/>
          <w:sz w:val="20"/>
          <w:szCs w:val="20"/>
        </w:rPr>
        <w:t xml:space="preserve">Proposal </w:t>
      </w:r>
      <w:r w:rsidRPr="000F2F8B">
        <w:rPr>
          <w:rFonts w:ascii="Times New Roman" w:eastAsia="宋体" w:hAnsi="Times New Roman" w:cs="Times New Roman"/>
          <w:b/>
          <w:bCs/>
          <w:color w:val="000000"/>
          <w:kern w:val="0"/>
          <w:sz w:val="20"/>
          <w:szCs w:val="20"/>
        </w:rPr>
        <w:fldChar w:fldCharType="begin"/>
      </w:r>
      <w:r w:rsidRPr="000F2F8B">
        <w:rPr>
          <w:rFonts w:ascii="Times New Roman" w:eastAsia="宋体" w:hAnsi="Times New Roman" w:cs="Times New Roman"/>
          <w:b/>
          <w:bCs/>
          <w:color w:val="000000"/>
          <w:kern w:val="0"/>
          <w:sz w:val="20"/>
          <w:szCs w:val="20"/>
        </w:rPr>
        <w:instrText xml:space="preserve"> SEQ Proposal \* ARABIC </w:instrText>
      </w:r>
      <w:r w:rsidRPr="000F2F8B">
        <w:rPr>
          <w:rFonts w:ascii="Times New Roman" w:eastAsia="宋体" w:hAnsi="Times New Roman" w:cs="Times New Roman"/>
          <w:b/>
          <w:bCs/>
          <w:color w:val="000000"/>
          <w:kern w:val="0"/>
          <w:sz w:val="20"/>
          <w:szCs w:val="20"/>
        </w:rPr>
        <w:fldChar w:fldCharType="separate"/>
      </w:r>
      <w:r w:rsidR="00D84A4D">
        <w:rPr>
          <w:rFonts w:ascii="Times New Roman" w:eastAsia="宋体" w:hAnsi="Times New Roman" w:cs="Times New Roman"/>
          <w:b/>
          <w:bCs/>
          <w:noProof/>
          <w:color w:val="000000"/>
          <w:kern w:val="0"/>
          <w:sz w:val="20"/>
          <w:szCs w:val="20"/>
        </w:rPr>
        <w:t>6</w:t>
      </w:r>
      <w:r w:rsidRPr="000F2F8B">
        <w:rPr>
          <w:rFonts w:ascii="Times New Roman" w:eastAsia="宋体" w:hAnsi="Times New Roman" w:cs="Times New Roman"/>
          <w:b/>
          <w:bCs/>
          <w:color w:val="000000"/>
          <w:kern w:val="0"/>
          <w:sz w:val="20"/>
          <w:szCs w:val="20"/>
        </w:rPr>
        <w:fldChar w:fldCharType="end"/>
      </w:r>
      <w:r w:rsidRPr="000F2F8B">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When PUCCH transmission for the NACK-only based feedback for multicast collides with PUCCH transmissions for SR for the same priority, the following solutions can be considered.</w:t>
      </w:r>
      <w:bookmarkEnd w:id="16"/>
    </w:p>
    <w:p w14:paraId="078B07F6" w14:textId="61C50B9A" w:rsidR="000204F5" w:rsidRPr="00E434C6" w:rsidRDefault="000204F5" w:rsidP="000204F5">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 xml:space="preserve">Option 1: If SR is positive, NACK-only is dropped. If SR is negative, transmit NACK-only </w:t>
      </w:r>
      <w:r w:rsidR="001B6DEA">
        <w:rPr>
          <w:rFonts w:ascii="Times New Roman" w:eastAsia="宋体" w:hAnsi="Times New Roman" w:cs="Times New Roman"/>
          <w:b/>
          <w:bCs/>
          <w:color w:val="000000"/>
          <w:kern w:val="0"/>
          <w:sz w:val="20"/>
          <w:szCs w:val="20"/>
        </w:rPr>
        <w:t>PUCCH</w:t>
      </w:r>
    </w:p>
    <w:p w14:paraId="7BBD2774" w14:textId="6F769EE1" w:rsidR="000204F5" w:rsidRPr="001B6DEA" w:rsidRDefault="000204F5" w:rsidP="001B6DEA">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 If SR is positive, transmit NACK-only on SR PUCCH resource</w:t>
      </w:r>
      <w:r w:rsidR="001B6DEA">
        <w:rPr>
          <w:rFonts w:ascii="Times New Roman" w:eastAsia="宋体" w:hAnsi="Times New Roman" w:cs="Times New Roman"/>
          <w:b/>
          <w:bCs/>
          <w:color w:val="000000"/>
          <w:kern w:val="0"/>
          <w:sz w:val="20"/>
          <w:szCs w:val="20"/>
        </w:rPr>
        <w:t>.</w:t>
      </w:r>
      <w:r w:rsidR="001B6DEA" w:rsidRPr="001B6DEA">
        <w:rPr>
          <w:rFonts w:ascii="Times New Roman" w:eastAsia="宋体" w:hAnsi="Times New Roman" w:cs="Times New Roman"/>
          <w:bCs/>
          <w:color w:val="000000"/>
          <w:kern w:val="0"/>
          <w:sz w:val="20"/>
          <w:szCs w:val="20"/>
        </w:rPr>
        <w:t xml:space="preserve"> </w:t>
      </w:r>
      <w:r w:rsidR="001B6DEA" w:rsidRPr="006B0EBB">
        <w:rPr>
          <w:rFonts w:ascii="Times New Roman" w:eastAsia="宋体" w:hAnsi="Times New Roman" w:cs="Times New Roman"/>
          <w:b/>
          <w:bCs/>
          <w:color w:val="000000"/>
          <w:kern w:val="0"/>
          <w:sz w:val="20"/>
          <w:szCs w:val="20"/>
        </w:rPr>
        <w:t>If SR is negative, transmit NACK-only PUCCH.</w:t>
      </w:r>
    </w:p>
    <w:p w14:paraId="229F8B19" w14:textId="28A940AE" w:rsidR="000204F5" w:rsidRPr="00E434C6" w:rsidRDefault="000204F5" w:rsidP="000204F5">
      <w:pPr>
        <w:pStyle w:val="a9"/>
        <w:numPr>
          <w:ilvl w:val="1"/>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2-1: only NACK-only is transmitted on SR PUCCH resource</w:t>
      </w:r>
      <w:r w:rsidR="006D0B0B">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t>
      </w:r>
      <w:r w:rsidR="006D0B0B">
        <w:rPr>
          <w:rFonts w:ascii="Times New Roman" w:eastAsia="宋体" w:hAnsi="Times New Roman" w:cs="Times New Roman"/>
          <w:b/>
          <w:bCs/>
          <w:color w:val="000000"/>
          <w:kern w:val="0"/>
          <w:sz w:val="20"/>
          <w:szCs w:val="20"/>
        </w:rPr>
        <w:t>I</w:t>
      </w:r>
      <w:r w:rsidRPr="00E434C6">
        <w:rPr>
          <w:rFonts w:ascii="Times New Roman" w:eastAsia="宋体" w:hAnsi="Times New Roman" w:cs="Times New Roman"/>
          <w:b/>
          <w:bCs/>
          <w:color w:val="000000"/>
          <w:kern w:val="0"/>
          <w:sz w:val="20"/>
          <w:szCs w:val="20"/>
        </w:rPr>
        <w:t>f it is ACK, transmit SR only.</w:t>
      </w:r>
    </w:p>
    <w:p w14:paraId="0D7CB133" w14:textId="2BCDAE5A" w:rsidR="000204F5" w:rsidRPr="00E434C6" w:rsidRDefault="000204F5" w:rsidP="00E434C6">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3: When SR is positive, for the case that both SR PUCCH and NACK-only are PUCCH format 1, transmit NACK on SR using the same rule as NR R15/R16. Otherwise, NACK-only/SR is dropped. When SR is negative, transmit NACK-only PUCCH.</w:t>
      </w:r>
    </w:p>
    <w:p w14:paraId="3C9886A4" w14:textId="77777777" w:rsidR="003C677F" w:rsidRPr="007A428F" w:rsidRDefault="003C677F" w:rsidP="007A428F">
      <w:pPr>
        <w:widowControl/>
        <w:tabs>
          <w:tab w:val="left" w:pos="1322"/>
        </w:tabs>
        <w:rPr>
          <w:rFonts w:ascii="Times" w:eastAsia="宋体" w:hAnsi="Times" w:cs="Times"/>
          <w:b/>
          <w:kern w:val="0"/>
          <w:sz w:val="20"/>
          <w:szCs w:val="20"/>
        </w:rPr>
      </w:pPr>
    </w:p>
    <w:p w14:paraId="4C917A41" w14:textId="24066E21" w:rsidR="002D6562" w:rsidRDefault="005A30A8" w:rsidP="007C389B">
      <w:pPr>
        <w:widowControl/>
        <w:numPr>
          <w:ilvl w:val="0"/>
          <w:numId w:val="5"/>
        </w:numPr>
        <w:spacing w:after="120"/>
        <w:jc w:val="left"/>
        <w:rPr>
          <w:rFonts w:ascii="Times New Roman" w:eastAsia="宋体" w:hAnsi="Times New Roman" w:cs="Times New Roman"/>
          <w:b/>
          <w:color w:val="000000"/>
          <w:kern w:val="0"/>
          <w:sz w:val="20"/>
          <w:szCs w:val="20"/>
          <w:u w:val="single"/>
          <w:lang w:val="en-GB"/>
        </w:rPr>
      </w:pPr>
      <w:bookmarkStart w:id="17" w:name="_Hlk86415563"/>
      <w:r>
        <w:rPr>
          <w:rFonts w:ascii="Times New Roman" w:eastAsia="宋体" w:hAnsi="Times New Roman" w:cs="Times New Roman"/>
          <w:b/>
          <w:color w:val="000000"/>
          <w:kern w:val="0"/>
          <w:sz w:val="20"/>
          <w:szCs w:val="20"/>
          <w:u w:val="single"/>
          <w:lang w:val="en-GB"/>
        </w:rPr>
        <w:t>Multiple NACK-only are available in the same</w:t>
      </w:r>
      <w:r w:rsidR="00201538">
        <w:rPr>
          <w:rFonts w:ascii="Times New Roman" w:eastAsia="宋体" w:hAnsi="Times New Roman" w:cs="Times New Roman"/>
          <w:b/>
          <w:color w:val="000000"/>
          <w:kern w:val="0"/>
          <w:sz w:val="20"/>
          <w:szCs w:val="20"/>
          <w:u w:val="single"/>
          <w:lang w:val="en-GB"/>
        </w:rPr>
        <w:t xml:space="preserve"> PUCCH</w:t>
      </w:r>
      <w:r>
        <w:rPr>
          <w:rFonts w:ascii="Times New Roman" w:eastAsia="宋体" w:hAnsi="Times New Roman" w:cs="Times New Roman"/>
          <w:b/>
          <w:color w:val="000000"/>
          <w:kern w:val="0"/>
          <w:sz w:val="20"/>
          <w:szCs w:val="20"/>
          <w:u w:val="single"/>
          <w:lang w:val="en-GB"/>
        </w:rPr>
        <w:t xml:space="preserve"> slot</w:t>
      </w:r>
      <w:bookmarkEnd w:id="17"/>
    </w:p>
    <w:p w14:paraId="565C0129" w14:textId="16F7F0F6" w:rsidR="005A30A8" w:rsidRDefault="005A30A8"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NACK</w:t>
      </w:r>
      <w:r w:rsidR="002D6562">
        <w:rPr>
          <w:rFonts w:ascii="Times New Roman" w:eastAsia="宋体" w:hAnsi="Times New Roman" w:cs="Times New Roman"/>
          <w:color w:val="000000"/>
          <w:kern w:val="0"/>
          <w:sz w:val="20"/>
          <w:szCs w:val="20"/>
          <w:lang w:val="en-GB"/>
        </w:rPr>
        <w:t xml:space="preserve"> only feedback</w:t>
      </w:r>
      <w:r>
        <w:rPr>
          <w:rFonts w:ascii="Times New Roman" w:eastAsia="宋体" w:hAnsi="Times New Roman" w:cs="Times New Roman"/>
          <w:color w:val="000000"/>
          <w:kern w:val="0"/>
          <w:sz w:val="20"/>
          <w:szCs w:val="20"/>
          <w:lang w:val="en-GB"/>
        </w:rPr>
        <w:t>,</w:t>
      </w:r>
      <w:r w:rsidR="002D6562">
        <w:rPr>
          <w:rFonts w:ascii="Times New Roman" w:eastAsia="宋体" w:hAnsi="Times New Roman" w:cs="Times New Roman"/>
          <w:color w:val="000000"/>
          <w:kern w:val="0"/>
          <w:sz w:val="20"/>
          <w:szCs w:val="20"/>
          <w:lang w:val="en-GB"/>
        </w:rPr>
        <w:t xml:space="preserve"> it is possible that there are multiple PDSCHs to be fed back in the same slot in TDD downlink heavy or DL CA case. In this case, how to feed back NACK needs to be considered. </w:t>
      </w:r>
      <w:r>
        <w:rPr>
          <w:rFonts w:ascii="Times New Roman" w:eastAsia="宋体" w:hAnsi="Times New Roman" w:cs="Times New Roman"/>
          <w:color w:val="000000"/>
          <w:kern w:val="0"/>
          <w:sz w:val="20"/>
          <w:szCs w:val="20"/>
          <w:lang w:val="en-GB"/>
        </w:rPr>
        <w:t xml:space="preserve">In the </w:t>
      </w:r>
      <w:r w:rsidR="004E4FB6">
        <w:rPr>
          <w:rFonts w:ascii="Times New Roman" w:eastAsia="宋体" w:hAnsi="Times New Roman" w:cs="Times New Roman"/>
          <w:color w:val="000000"/>
          <w:kern w:val="0"/>
          <w:sz w:val="20"/>
          <w:szCs w:val="20"/>
          <w:lang w:val="en-GB"/>
        </w:rPr>
        <w:t>previous</w:t>
      </w:r>
      <w:r>
        <w:rPr>
          <w:rFonts w:ascii="Times New Roman" w:eastAsia="宋体" w:hAnsi="Times New Roman" w:cs="Times New Roman"/>
          <w:color w:val="000000"/>
          <w:kern w:val="0"/>
          <w:sz w:val="20"/>
          <w:szCs w:val="20"/>
          <w:lang w:val="en-GB"/>
        </w:rPr>
        <w:t xml:space="preserve"> meeting</w:t>
      </w:r>
      <w:r w:rsidR="00660111">
        <w:rPr>
          <w:rFonts w:ascii="Times New Roman" w:eastAsia="宋体" w:hAnsi="Times New Roman" w:cs="Times New Roman"/>
          <w:color w:val="000000"/>
          <w:kern w:val="0"/>
          <w:sz w:val="20"/>
          <w:szCs w:val="20"/>
          <w:lang w:val="en-GB"/>
        </w:rPr>
        <w:t>s</w:t>
      </w:r>
      <w:r>
        <w:rPr>
          <w:rFonts w:ascii="Times New Roman" w:eastAsia="宋体" w:hAnsi="Times New Roman" w:cs="Times New Roman"/>
          <w:color w:val="000000"/>
          <w:kern w:val="0"/>
          <w:sz w:val="20"/>
          <w:szCs w:val="20"/>
          <w:lang w:val="en-GB"/>
        </w:rPr>
        <w:t xml:space="preserve">, this issue was discussed and </w:t>
      </w:r>
      <w:r w:rsidR="005A2DCD">
        <w:rPr>
          <w:rFonts w:ascii="Times New Roman" w:eastAsia="宋体" w:hAnsi="Times New Roman" w:cs="Times New Roman"/>
          <w:color w:val="000000"/>
          <w:kern w:val="0"/>
          <w:sz w:val="20"/>
          <w:szCs w:val="20"/>
          <w:lang w:val="en-GB"/>
        </w:rPr>
        <w:t>it was agreed to do further down-selection between Alt 1 and Alt 4</w:t>
      </w:r>
      <w:r w:rsidR="00D44619">
        <w:rPr>
          <w:rFonts w:ascii="Times New Roman" w:eastAsia="宋体" w:hAnsi="Times New Roman" w:cs="Times New Roman"/>
          <w:color w:val="000000"/>
          <w:kern w:val="0"/>
          <w:sz w:val="20"/>
          <w:szCs w:val="20"/>
          <w:lang w:val="en-GB"/>
        </w:rPr>
        <w:t>.</w:t>
      </w:r>
    </w:p>
    <w:p w14:paraId="7514B748" w14:textId="77777777" w:rsidR="000E5E91" w:rsidRPr="00151ACE" w:rsidRDefault="000E5E91" w:rsidP="000E5E91">
      <w:pPr>
        <w:widowControl/>
        <w:jc w:val="left"/>
        <w:rPr>
          <w:rFonts w:ascii="Times" w:eastAsia="Batang" w:hAnsi="Times" w:cs="Times New Roman"/>
          <w:kern w:val="0"/>
          <w:sz w:val="20"/>
          <w:szCs w:val="24"/>
          <w:lang w:val="en-GB" w:eastAsia="x-none"/>
        </w:rPr>
      </w:pPr>
      <w:r w:rsidRPr="00151ACE">
        <w:rPr>
          <w:rFonts w:ascii="Times" w:eastAsia="Batang" w:hAnsi="Times" w:cs="Times New Roman"/>
          <w:kern w:val="0"/>
          <w:sz w:val="20"/>
          <w:szCs w:val="24"/>
          <w:highlight w:val="green"/>
          <w:lang w:val="en-GB" w:eastAsia="x-none"/>
        </w:rPr>
        <w:t>Agreement:</w:t>
      </w:r>
    </w:p>
    <w:p w14:paraId="36C84549" w14:textId="77777777" w:rsidR="000E5E91" w:rsidRPr="00151ACE" w:rsidRDefault="000E5E91" w:rsidP="000E5E91">
      <w:pPr>
        <w:widowControl/>
        <w:contextualSpacing/>
        <w:jc w:val="left"/>
        <w:rPr>
          <w:rFonts w:ascii="Times" w:eastAsia="Batang" w:hAnsi="Times" w:cs="Times New Roman"/>
          <w:kern w:val="0"/>
          <w:sz w:val="20"/>
          <w:szCs w:val="20"/>
          <w:lang w:val="en-GB"/>
        </w:rPr>
      </w:pPr>
      <w:r w:rsidRPr="00151ACE">
        <w:rPr>
          <w:rFonts w:ascii="Times" w:eastAsia="Batang" w:hAnsi="Times" w:cs="Times New Roman" w:hint="eastAsia"/>
          <w:kern w:val="0"/>
          <w:sz w:val="20"/>
          <w:szCs w:val="20"/>
          <w:lang w:val="en-GB"/>
        </w:rPr>
        <w:t>W</w:t>
      </w:r>
      <w:r w:rsidRPr="00151ACE">
        <w:rPr>
          <w:rFonts w:ascii="Times" w:eastAsia="Batang" w:hAnsi="Times" w:cs="Times New Roman"/>
          <w:kern w:val="0"/>
          <w:sz w:val="20"/>
          <w:szCs w:val="20"/>
          <w:lang w:val="en-GB"/>
        </w:rPr>
        <w:t xml:space="preserve">hen more than one NACK-only based feedback </w:t>
      </w:r>
      <w:proofErr w:type="gramStart"/>
      <w:r w:rsidRPr="00151ACE">
        <w:rPr>
          <w:rFonts w:ascii="Times" w:eastAsia="Batang" w:hAnsi="Times" w:cs="Times New Roman"/>
          <w:kern w:val="0"/>
          <w:sz w:val="20"/>
          <w:szCs w:val="20"/>
          <w:lang w:val="en-GB"/>
        </w:rPr>
        <w:t>are</w:t>
      </w:r>
      <w:proofErr w:type="gramEnd"/>
      <w:r w:rsidRPr="00151ACE">
        <w:rPr>
          <w:rFonts w:ascii="Times" w:eastAsia="Batang" w:hAnsi="Times" w:cs="Times New Roman"/>
          <w:kern w:val="0"/>
          <w:sz w:val="20"/>
          <w:szCs w:val="20"/>
          <w:lang w:val="en-GB"/>
        </w:rPr>
        <w:t xml:space="preserve"> available for transmission in the same PUCCH slot, further decide based on the following subset of alternatives (from previous agreement) with potential further down-selection:</w:t>
      </w:r>
    </w:p>
    <w:p w14:paraId="3C16CC60"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kern w:val="0"/>
          <w:sz w:val="20"/>
          <w:szCs w:val="24"/>
          <w:lang w:val="en-GB"/>
        </w:rPr>
      </w:pPr>
      <w:bookmarkStart w:id="18" w:name="_Hlk86416310"/>
      <w:r w:rsidRPr="00151ACE">
        <w:rPr>
          <w:rFonts w:ascii="Times" w:eastAsia="Batang" w:hAnsi="Times" w:cs="Times New Roman"/>
          <w:kern w:val="0"/>
          <w:sz w:val="20"/>
          <w:szCs w:val="24"/>
          <w:lang w:val="en-GB"/>
        </w:rPr>
        <w:t xml:space="preserve">Alt1: </w:t>
      </w:r>
      <w:r w:rsidRPr="00151ACE">
        <w:rPr>
          <w:rFonts w:ascii="Times" w:eastAsia="Batang" w:hAnsi="Times" w:cs="Times New Roman" w:hint="eastAsia"/>
          <w:kern w:val="0"/>
          <w:sz w:val="20"/>
          <w:szCs w:val="24"/>
          <w:lang w:val="en-GB"/>
        </w:rPr>
        <w:t>S</w:t>
      </w:r>
      <w:r w:rsidRPr="00151ACE">
        <w:rPr>
          <w:rFonts w:ascii="Times" w:eastAsia="Batang" w:hAnsi="Times" w:cs="Times New Roman"/>
          <w:kern w:val="0"/>
          <w:sz w:val="20"/>
          <w:szCs w:val="24"/>
          <w:lang w:val="en-GB"/>
        </w:rPr>
        <w:t xml:space="preserve">upport UE multiplexing the HARQ-ACK bits by transforming NACK-only into ACK/NACK HARQ bits. </w:t>
      </w:r>
    </w:p>
    <w:bookmarkEnd w:id="18"/>
    <w:p w14:paraId="51AB43F5"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 xml:space="preserve">Alt2: Support sub-slot based PUCCH for this case. </w:t>
      </w:r>
    </w:p>
    <w:p w14:paraId="325AF9FA"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 xml:space="preserve">Alt3: Support UE transmitting more than one slot-based PUCCHs in the same PUCCH slot. </w:t>
      </w:r>
    </w:p>
    <w:p w14:paraId="6734BBD7"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kern w:val="0"/>
          <w:sz w:val="20"/>
          <w:szCs w:val="24"/>
          <w:lang w:val="en-GB"/>
        </w:rPr>
      </w:pPr>
      <w:r w:rsidRPr="00151ACE">
        <w:rPr>
          <w:rFonts w:ascii="Times" w:eastAsia="Batang" w:hAnsi="Times" w:cs="Times New Roman"/>
          <w:kern w:val="0"/>
          <w:sz w:val="20"/>
          <w:szCs w:val="24"/>
          <w:lang w:val="en-GB"/>
        </w:rPr>
        <w:t xml:space="preserve">Alt4: Define combination of NACK-only which corresponds to a specific sequence or a PUCCH transmission. </w:t>
      </w:r>
    </w:p>
    <w:p w14:paraId="6D172701" w14:textId="77777777" w:rsidR="000E5E91" w:rsidRPr="00151ACE" w:rsidRDefault="000E5E91" w:rsidP="00E434C6">
      <w:pPr>
        <w:widowControl/>
        <w:numPr>
          <w:ilvl w:val="0"/>
          <w:numId w:val="13"/>
        </w:numPr>
        <w:overflowPunct w:val="0"/>
        <w:spacing w:line="259" w:lineRule="auto"/>
        <w:contextualSpacing/>
        <w:jc w:val="left"/>
        <w:textAlignment w:val="baseline"/>
        <w:rPr>
          <w:rFonts w:ascii="Times" w:eastAsia="Batang" w:hAnsi="Times" w:cs="Times New Roman"/>
          <w:strike/>
          <w:color w:val="FF0000"/>
          <w:kern w:val="0"/>
          <w:sz w:val="20"/>
          <w:szCs w:val="24"/>
          <w:lang w:val="en-GB"/>
        </w:rPr>
      </w:pPr>
      <w:r w:rsidRPr="00151ACE">
        <w:rPr>
          <w:rFonts w:ascii="Times" w:eastAsia="Batang" w:hAnsi="Times" w:cs="Times New Roman"/>
          <w:strike/>
          <w:color w:val="FF0000"/>
          <w:kern w:val="0"/>
          <w:sz w:val="20"/>
          <w:szCs w:val="24"/>
          <w:lang w:val="en-GB"/>
        </w:rPr>
        <w:t>Alt5: NACK-only bundling</w:t>
      </w:r>
    </w:p>
    <w:p w14:paraId="0A956AE0" w14:textId="40575F46" w:rsidR="00D44619" w:rsidRPr="001C3E18" w:rsidRDefault="00D44619" w:rsidP="00E434C6">
      <w:pPr>
        <w:widowControl/>
        <w:spacing w:before="120"/>
        <w:rPr>
          <w:rFonts w:ascii="Times" w:eastAsia="Batang" w:hAnsi="Times" w:cs="Times New Roman"/>
          <w:kern w:val="0"/>
          <w:sz w:val="20"/>
          <w:szCs w:val="24"/>
          <w:lang w:val="en-GB" w:eastAsia="x-none"/>
        </w:rPr>
      </w:pPr>
      <w:r w:rsidRPr="00E434C6">
        <w:rPr>
          <w:rFonts w:ascii="Times" w:eastAsia="MS Mincho" w:hAnsi="Times" w:cs="Times New Roman"/>
          <w:kern w:val="0"/>
          <w:sz w:val="20"/>
          <w:szCs w:val="24"/>
          <w:lang w:val="en-GB" w:eastAsia="ja-JP"/>
        </w:rPr>
        <w:t xml:space="preserve">For Alt 1, </w:t>
      </w:r>
      <w:r>
        <w:rPr>
          <w:rFonts w:ascii="Times" w:eastAsia="MS Mincho" w:hAnsi="Times" w:cs="Times New Roman"/>
          <w:kern w:val="0"/>
          <w:sz w:val="20"/>
          <w:szCs w:val="24"/>
          <w:lang w:val="en-GB" w:eastAsia="ja-JP"/>
        </w:rPr>
        <w:t xml:space="preserve">NACK-only mode is transformed to into ACK/NACK mode, </w:t>
      </w:r>
      <w:r w:rsidR="00903FA2">
        <w:rPr>
          <w:rFonts w:ascii="Times" w:eastAsia="MS Mincho" w:hAnsi="Times" w:cs="Times New Roman"/>
          <w:kern w:val="0"/>
          <w:sz w:val="20"/>
          <w:szCs w:val="24"/>
          <w:lang w:val="en-GB" w:eastAsia="ja-JP"/>
        </w:rPr>
        <w:t>this</w:t>
      </w:r>
      <w:r w:rsidRPr="00E434C6">
        <w:rPr>
          <w:rFonts w:ascii="Times" w:eastAsia="MS Mincho" w:hAnsi="Times" w:cs="Times New Roman"/>
          <w:kern w:val="0"/>
          <w:sz w:val="20"/>
          <w:szCs w:val="24"/>
          <w:lang w:val="en-GB" w:eastAsia="ja-JP"/>
        </w:rPr>
        <w:t xml:space="preserve"> is similar as the agreed collision handling solution </w:t>
      </w:r>
      <w:r w:rsidR="00406C65">
        <w:rPr>
          <w:rFonts w:ascii="Times" w:eastAsia="MS Mincho" w:hAnsi="Times" w:cs="Times New Roman"/>
          <w:kern w:val="0"/>
          <w:sz w:val="20"/>
          <w:szCs w:val="24"/>
          <w:lang w:val="en-GB" w:eastAsia="ja-JP"/>
        </w:rPr>
        <w:t xml:space="preserve">for the case that </w:t>
      </w:r>
      <w:r w:rsidRPr="00151ACE">
        <w:rPr>
          <w:rFonts w:ascii="Times" w:eastAsia="MS Mincho" w:hAnsi="Times" w:cs="Times New Roman"/>
          <w:kern w:val="0"/>
          <w:sz w:val="20"/>
          <w:szCs w:val="24"/>
          <w:lang w:val="en-GB" w:eastAsia="ja-JP"/>
        </w:rPr>
        <w:t>PUCCH transmission for the NACK-only based feedback for multicast collides with PUCCH transmissions for HARQ-ACK feedback/CSI for unicast for the same priority or PUSCH transmission for the same priority</w:t>
      </w:r>
      <w:r w:rsidR="00FB12E1">
        <w:rPr>
          <w:rFonts w:ascii="Times" w:eastAsia="MS Mincho" w:hAnsi="Times" w:cs="Times New Roman"/>
          <w:kern w:val="0"/>
          <w:sz w:val="20"/>
          <w:szCs w:val="24"/>
          <w:lang w:val="en-GB" w:eastAsia="ja-JP"/>
        </w:rPr>
        <w:t>.</w:t>
      </w:r>
    </w:p>
    <w:p w14:paraId="732561F6" w14:textId="6213A4FA" w:rsidR="00AB76F5" w:rsidRDefault="00C01A0F" w:rsidP="00AB76F5">
      <w:pPr>
        <w:widowControl/>
        <w:spacing w:before="120"/>
        <w:rPr>
          <w:rFonts w:ascii="Times" w:hAnsi="Times" w:cs="Times New Roman"/>
          <w:kern w:val="0"/>
          <w:sz w:val="20"/>
          <w:szCs w:val="24"/>
          <w:lang w:val="en-GB"/>
        </w:rPr>
      </w:pPr>
      <w:r>
        <w:rPr>
          <w:rFonts w:ascii="Times New Roman" w:eastAsia="宋体" w:hAnsi="Times New Roman" w:cs="Times New Roman"/>
          <w:color w:val="000000"/>
          <w:kern w:val="0"/>
          <w:sz w:val="20"/>
          <w:szCs w:val="20"/>
        </w:rPr>
        <w:t xml:space="preserve">For Alt 4, more PUCCH resources reservation is needed </w:t>
      </w:r>
      <w:r w:rsidR="00A00D2C">
        <w:rPr>
          <w:rFonts w:ascii="Times New Roman" w:eastAsia="宋体" w:hAnsi="Times New Roman" w:cs="Times New Roman"/>
          <w:color w:val="000000"/>
          <w:kern w:val="0"/>
          <w:sz w:val="20"/>
          <w:szCs w:val="20"/>
        </w:rPr>
        <w:t>especially when the number of NACK-only</w:t>
      </w:r>
      <w:r w:rsidR="009B0BE2">
        <w:rPr>
          <w:rFonts w:ascii="Times New Roman" w:eastAsia="宋体" w:hAnsi="Times New Roman" w:cs="Times New Roman"/>
          <w:color w:val="000000"/>
          <w:kern w:val="0"/>
          <w:sz w:val="20"/>
          <w:szCs w:val="20"/>
        </w:rPr>
        <w:t xml:space="preserve"> </w:t>
      </w:r>
      <w:r w:rsidR="00A00D2C">
        <w:rPr>
          <w:rFonts w:ascii="Times New Roman" w:eastAsia="宋体" w:hAnsi="Times New Roman" w:cs="Times New Roman"/>
          <w:color w:val="000000"/>
          <w:kern w:val="0"/>
          <w:sz w:val="20"/>
          <w:szCs w:val="20"/>
        </w:rPr>
        <w:t>is larger</w:t>
      </w:r>
      <w:r w:rsidR="009B0BE2" w:rsidRPr="009B0BE2">
        <w:rPr>
          <w:rFonts w:ascii="Times New Roman" w:eastAsia="宋体" w:hAnsi="Times New Roman" w:cs="Times New Roman"/>
          <w:color w:val="000000"/>
          <w:kern w:val="0"/>
          <w:sz w:val="20"/>
          <w:szCs w:val="20"/>
        </w:rPr>
        <w:t xml:space="preserve"> </w:t>
      </w:r>
      <w:r w:rsidR="009B0BE2">
        <w:rPr>
          <w:rFonts w:ascii="Times New Roman" w:eastAsia="宋体" w:hAnsi="Times New Roman" w:cs="Times New Roman"/>
          <w:color w:val="000000"/>
          <w:kern w:val="0"/>
          <w:sz w:val="20"/>
          <w:szCs w:val="20"/>
        </w:rPr>
        <w:t xml:space="preserve">or </w:t>
      </w:r>
      <w:r w:rsidR="009B0BE2">
        <w:rPr>
          <w:rFonts w:ascii="Times New Roman" w:eastAsia="宋体" w:hAnsi="Times New Roman" w:cs="Times New Roman"/>
          <w:color w:val="000000"/>
          <w:kern w:val="0"/>
          <w:sz w:val="20"/>
          <w:szCs w:val="20"/>
        </w:rPr>
        <w:t>UE is configured with multiple G-RNTI</w:t>
      </w:r>
      <w:r w:rsidR="00A00D2C">
        <w:rPr>
          <w:rFonts w:ascii="Times New Roman" w:eastAsia="宋体" w:hAnsi="Times New Roman" w:cs="Times New Roman"/>
          <w:color w:val="000000"/>
          <w:kern w:val="0"/>
          <w:sz w:val="20"/>
          <w:szCs w:val="20"/>
        </w:rPr>
        <w:t>.</w:t>
      </w:r>
      <w:r w:rsidR="00A00D2C">
        <w:rPr>
          <w:rFonts w:ascii="Times New Roman" w:eastAsia="宋体" w:hAnsi="Times New Roman" w:cs="Times New Roman" w:hint="eastAsia"/>
          <w:color w:val="000000"/>
          <w:kern w:val="0"/>
          <w:sz w:val="20"/>
          <w:szCs w:val="20"/>
        </w:rPr>
        <w:t xml:space="preserve"> </w:t>
      </w:r>
      <w:r w:rsidR="00A00D2C">
        <w:rPr>
          <w:rFonts w:ascii="Times New Roman" w:eastAsia="宋体" w:hAnsi="Times New Roman" w:cs="Times New Roman"/>
          <w:color w:val="000000"/>
          <w:kern w:val="0"/>
          <w:sz w:val="20"/>
          <w:szCs w:val="20"/>
        </w:rPr>
        <w:t>I</w:t>
      </w:r>
      <w:r>
        <w:rPr>
          <w:rFonts w:ascii="Times New Roman" w:eastAsia="宋体" w:hAnsi="Times New Roman" w:cs="Times New Roman"/>
          <w:color w:val="000000"/>
          <w:kern w:val="0"/>
          <w:sz w:val="20"/>
          <w:szCs w:val="20"/>
        </w:rPr>
        <w:t xml:space="preserve">t is not easy </w:t>
      </w:r>
      <w:r w:rsidR="00660111">
        <w:rPr>
          <w:rFonts w:ascii="Times New Roman" w:eastAsia="宋体" w:hAnsi="Times New Roman" w:cs="Times New Roman"/>
          <w:color w:val="000000"/>
          <w:kern w:val="0"/>
          <w:sz w:val="20"/>
          <w:szCs w:val="20"/>
        </w:rPr>
        <w:t xml:space="preserve">or even possible </w:t>
      </w:r>
      <w:r>
        <w:rPr>
          <w:rFonts w:ascii="Times New Roman" w:eastAsia="宋体" w:hAnsi="Times New Roman" w:cs="Times New Roman"/>
          <w:color w:val="000000"/>
          <w:kern w:val="0"/>
          <w:sz w:val="20"/>
          <w:szCs w:val="20"/>
        </w:rPr>
        <w:t xml:space="preserve">to implement in practice considering the number of NACK-only feedback available in </w:t>
      </w:r>
      <w:r w:rsidR="00024C79">
        <w:rPr>
          <w:rFonts w:ascii="Times New Roman" w:eastAsia="宋体" w:hAnsi="Times New Roman" w:cs="Times New Roman"/>
          <w:color w:val="000000"/>
          <w:kern w:val="0"/>
          <w:sz w:val="20"/>
          <w:szCs w:val="20"/>
        </w:rPr>
        <w:t>different</w:t>
      </w:r>
      <w:r>
        <w:rPr>
          <w:rFonts w:ascii="Times New Roman" w:eastAsia="宋体" w:hAnsi="Times New Roman" w:cs="Times New Roman"/>
          <w:color w:val="000000"/>
          <w:kern w:val="0"/>
          <w:sz w:val="20"/>
          <w:szCs w:val="20"/>
        </w:rPr>
        <w:t xml:space="preserve"> slot</w:t>
      </w:r>
      <w:r w:rsidR="00024C79">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w:t>
      </w:r>
      <w:r w:rsidR="00024C79">
        <w:rPr>
          <w:rFonts w:ascii="Times New Roman" w:eastAsia="宋体" w:hAnsi="Times New Roman" w:cs="Times New Roman"/>
          <w:color w:val="000000"/>
          <w:kern w:val="0"/>
          <w:sz w:val="20"/>
          <w:szCs w:val="20"/>
        </w:rPr>
        <w:t>are</w:t>
      </w:r>
      <w:r>
        <w:rPr>
          <w:rFonts w:ascii="Times New Roman" w:eastAsia="宋体" w:hAnsi="Times New Roman" w:cs="Times New Roman"/>
          <w:color w:val="000000"/>
          <w:kern w:val="0"/>
          <w:sz w:val="20"/>
          <w:szCs w:val="20"/>
        </w:rPr>
        <w:t xml:space="preserve"> various.</w:t>
      </w:r>
      <w:r w:rsidR="00FB12E1">
        <w:rPr>
          <w:rFonts w:ascii="Times New Roman" w:eastAsia="宋体" w:hAnsi="Times New Roman" w:cs="Times New Roman"/>
          <w:color w:val="000000"/>
          <w:kern w:val="0"/>
          <w:sz w:val="20"/>
          <w:szCs w:val="20"/>
        </w:rPr>
        <w:t xml:space="preserve"> </w:t>
      </w:r>
    </w:p>
    <w:p w14:paraId="1D79A3A1" w14:textId="3E29FD5F" w:rsidR="00E06969" w:rsidRDefault="008C7F1D" w:rsidP="002F55A0">
      <w:pPr>
        <w:widowControl/>
        <w:spacing w:before="120"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During the discussion in the last meeting, </w:t>
      </w:r>
      <w:r w:rsidR="00CD396A">
        <w:rPr>
          <w:rFonts w:ascii="Times New Roman" w:eastAsia="宋体" w:hAnsi="Times New Roman" w:cs="Times New Roman"/>
          <w:color w:val="000000"/>
          <w:kern w:val="0"/>
          <w:sz w:val="20"/>
          <w:szCs w:val="20"/>
          <w:lang w:val="en-GB"/>
        </w:rPr>
        <w:t>the following proposal was given:</w:t>
      </w:r>
    </w:p>
    <w:p w14:paraId="6EA83603" w14:textId="5CF23425" w:rsidR="00CD396A" w:rsidRPr="00CD396A" w:rsidRDefault="00CD396A" w:rsidP="002F55A0">
      <w:pPr>
        <w:widowControl/>
        <w:spacing w:after="120"/>
        <w:ind w:left="284" w:hanging="284"/>
        <w:rPr>
          <w:rFonts w:ascii="Times New Roman" w:eastAsia="MS Mincho" w:hAnsi="Times New Roman" w:cs="Times New Roman"/>
          <w:kern w:val="0"/>
          <w:sz w:val="20"/>
          <w:szCs w:val="20"/>
          <w:lang w:eastAsia="en-US"/>
        </w:rPr>
      </w:pPr>
      <w:r w:rsidRPr="00CD396A">
        <w:rPr>
          <w:rFonts w:ascii="Times New Roman" w:eastAsia="MS Mincho" w:hAnsi="Times New Roman" w:cs="Times New Roman"/>
          <w:kern w:val="0"/>
          <w:sz w:val="20"/>
          <w:szCs w:val="20"/>
          <w:lang w:eastAsia="en-US"/>
        </w:rPr>
        <w:t>When more than one NACK-only feedback is available for transmission in the same PUCCH slot,</w:t>
      </w:r>
    </w:p>
    <w:p w14:paraId="462CF9C4" w14:textId="77777777" w:rsidR="00CD396A" w:rsidRPr="00CD396A" w:rsidRDefault="00CD396A" w:rsidP="002F55A0">
      <w:pPr>
        <w:widowControl/>
        <w:numPr>
          <w:ilvl w:val="0"/>
          <w:numId w:val="41"/>
        </w:numPr>
        <w:overflowPunct w:val="0"/>
        <w:spacing w:after="120" w:line="259" w:lineRule="auto"/>
        <w:contextualSpacing/>
        <w:textAlignment w:val="baseline"/>
        <w:rPr>
          <w:rFonts w:ascii="Times New Roman" w:eastAsia="MS Mincho" w:hAnsi="Times New Roman" w:cs="Times New Roman"/>
          <w:kern w:val="0"/>
          <w:sz w:val="20"/>
          <w:szCs w:val="20"/>
          <w:lang w:val="en-GB" w:eastAsia="ja-JP"/>
        </w:rPr>
      </w:pPr>
      <w:r w:rsidRPr="00CD396A">
        <w:rPr>
          <w:rFonts w:ascii="Times New Roman" w:eastAsia="宋体" w:hAnsi="Times New Roman" w:cs="Times New Roman"/>
          <w:kern w:val="0"/>
          <w:sz w:val="20"/>
          <w:szCs w:val="20"/>
          <w:lang w:val="en-GB"/>
        </w:rPr>
        <w:t xml:space="preserve">define </w:t>
      </w:r>
      <w:r w:rsidRPr="00CD396A">
        <w:rPr>
          <w:rFonts w:ascii="Times New Roman" w:eastAsia="宋体" w:hAnsi="Times New Roman" w:cs="Times New Roman"/>
          <w:kern w:val="0"/>
          <w:sz w:val="20"/>
          <w:szCs w:val="20"/>
        </w:rPr>
        <w:t xml:space="preserve">up to 15 orthogonal PUCCH resources to select from according to combinations of up to 4 TBs with NACK-only feedback, </w:t>
      </w:r>
    </w:p>
    <w:p w14:paraId="4676A49A" w14:textId="77777777" w:rsidR="00CD396A" w:rsidRPr="00CD396A" w:rsidRDefault="00CD396A" w:rsidP="002F55A0">
      <w:pPr>
        <w:widowControl/>
        <w:numPr>
          <w:ilvl w:val="0"/>
          <w:numId w:val="41"/>
        </w:numPr>
        <w:overflowPunct w:val="0"/>
        <w:spacing w:after="120" w:line="259" w:lineRule="auto"/>
        <w:contextualSpacing/>
        <w:textAlignment w:val="baseline"/>
        <w:rPr>
          <w:rFonts w:ascii="Times New Roman" w:eastAsia="MS Mincho" w:hAnsi="Times New Roman" w:cs="Times New Roman"/>
          <w:kern w:val="0"/>
          <w:sz w:val="20"/>
          <w:szCs w:val="20"/>
          <w:lang w:val="en-GB" w:eastAsia="ja-JP"/>
        </w:rPr>
      </w:pPr>
      <w:r w:rsidRPr="00CD396A">
        <w:rPr>
          <w:rFonts w:ascii="Times New Roman" w:eastAsia="MS Mincho" w:hAnsi="Times New Roman" w:cs="Times New Roman"/>
          <w:kern w:val="0"/>
          <w:sz w:val="20"/>
          <w:szCs w:val="20"/>
          <w:lang w:eastAsia="ja-JP"/>
        </w:rPr>
        <w:t>for more than 4 TBs with</w:t>
      </w:r>
      <w:r w:rsidRPr="00CD396A">
        <w:rPr>
          <w:rFonts w:ascii="Times New Roman" w:eastAsia="宋体" w:hAnsi="Times New Roman" w:cs="Times New Roman"/>
          <w:kern w:val="0"/>
          <w:sz w:val="20"/>
          <w:szCs w:val="20"/>
        </w:rPr>
        <w:t xml:space="preserve"> </w:t>
      </w:r>
      <w:r w:rsidRPr="00CD396A">
        <w:rPr>
          <w:rFonts w:ascii="Times New Roman" w:eastAsia="MS Mincho" w:hAnsi="Times New Roman" w:cs="Times New Roman"/>
          <w:kern w:val="0"/>
          <w:sz w:val="20"/>
          <w:szCs w:val="20"/>
          <w:lang w:eastAsia="ja-JP"/>
        </w:rPr>
        <w:t>NACK-only feedback, NACK-only feedback is transformed into ACK/NACK based, i.e., the UE reports HARQ-ACK as in Rel-16 if the UE is provided UE-specific PUCCH resources. Otherwise, the UE does not report HARQ-ACK.</w:t>
      </w:r>
    </w:p>
    <w:p w14:paraId="50957DF6" w14:textId="77777777" w:rsidR="00CD396A" w:rsidRPr="00CD396A" w:rsidRDefault="00CD396A" w:rsidP="002F55A0">
      <w:pPr>
        <w:widowControl/>
        <w:numPr>
          <w:ilvl w:val="1"/>
          <w:numId w:val="41"/>
        </w:numPr>
        <w:overflowPunct w:val="0"/>
        <w:spacing w:after="120" w:line="259" w:lineRule="auto"/>
        <w:contextualSpacing/>
        <w:rPr>
          <w:rFonts w:ascii="Times New Roman" w:eastAsia="MS Mincho" w:hAnsi="Times New Roman" w:cs="Times New Roman"/>
          <w:i/>
          <w:kern w:val="0"/>
          <w:sz w:val="20"/>
          <w:szCs w:val="20"/>
          <w:lang w:val="en-GB" w:eastAsia="ja-JP"/>
        </w:rPr>
      </w:pPr>
      <w:r w:rsidRPr="00CD396A">
        <w:rPr>
          <w:rFonts w:ascii="Times New Roman" w:eastAsia="MS Mincho" w:hAnsi="Times New Roman" w:cs="Times New Roman"/>
          <w:i/>
          <w:kern w:val="0"/>
          <w:sz w:val="20"/>
          <w:szCs w:val="20"/>
          <w:lang w:val="en-GB" w:eastAsia="ja-JP"/>
        </w:rPr>
        <w:t>The PUCCH resource to be used for the transmission is based on the last DCI scheduling multicast.</w:t>
      </w:r>
    </w:p>
    <w:p w14:paraId="4817B3EF" w14:textId="77777777" w:rsidR="008C7F1D" w:rsidRDefault="008C7F1D" w:rsidP="00CD396A">
      <w:pPr>
        <w:widowControl/>
        <w:spacing w:before="120" w:after="120"/>
        <w:rPr>
          <w:rFonts w:ascii="Times New Roman" w:eastAsia="宋体" w:hAnsi="Times New Roman" w:cs="Times New Roman"/>
          <w:color w:val="000000"/>
          <w:kern w:val="0"/>
          <w:sz w:val="20"/>
          <w:szCs w:val="20"/>
          <w:lang w:val="en-GB"/>
        </w:rPr>
      </w:pPr>
    </w:p>
    <w:p w14:paraId="41FBB0AF" w14:textId="2EF54703" w:rsidR="00AB76F5" w:rsidRDefault="00CD396A" w:rsidP="00CD396A">
      <w:pPr>
        <w:widowControl/>
        <w:spacing w:before="120" w:after="120"/>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lastRenderedPageBreak/>
        <w:t>H</w:t>
      </w:r>
      <w:r>
        <w:rPr>
          <w:rFonts w:ascii="Times New Roman" w:eastAsia="宋体" w:hAnsi="Times New Roman" w:cs="Times New Roman"/>
          <w:color w:val="000000"/>
          <w:kern w:val="0"/>
          <w:sz w:val="20"/>
          <w:szCs w:val="20"/>
          <w:lang w:val="en-GB"/>
        </w:rPr>
        <w:t xml:space="preserve">owever, this proposal can’t work well for the case with up to 4 TBs when UE is configured more than one G-RNTI. When UE is configured with one G-RNTI, there are </w:t>
      </w:r>
      <w:r w:rsidR="008C7F1D">
        <w:rPr>
          <w:rFonts w:ascii="Times New Roman" w:eastAsia="宋体" w:hAnsi="Times New Roman" w:cs="Times New Roman"/>
          <w:color w:val="000000"/>
          <w:kern w:val="0"/>
          <w:sz w:val="20"/>
          <w:szCs w:val="20"/>
          <w:lang w:val="en-GB"/>
        </w:rPr>
        <w:t xml:space="preserve">totally </w:t>
      </w:r>
      <w:r>
        <w:rPr>
          <w:rFonts w:ascii="Times New Roman" w:eastAsia="宋体" w:hAnsi="Times New Roman" w:cs="Times New Roman"/>
          <w:color w:val="000000"/>
          <w:kern w:val="0"/>
          <w:sz w:val="20"/>
          <w:szCs w:val="20"/>
          <w:lang w:val="en-GB"/>
        </w:rPr>
        <w:t xml:space="preserve">15 different TB combinations for up to 4 TBs, and the mapping between PUCCH resource </w:t>
      </w:r>
      <w:r w:rsidR="009B0BE2">
        <w:rPr>
          <w:rFonts w:ascii="Times New Roman" w:eastAsia="宋体" w:hAnsi="Times New Roman" w:cs="Times New Roman"/>
          <w:color w:val="000000"/>
          <w:kern w:val="0"/>
          <w:sz w:val="20"/>
          <w:szCs w:val="20"/>
          <w:lang w:val="en-GB"/>
        </w:rPr>
        <w:t xml:space="preserve">and </w:t>
      </w:r>
      <w:r>
        <w:rPr>
          <w:rFonts w:ascii="Times New Roman" w:eastAsia="宋体" w:hAnsi="Times New Roman" w:cs="Times New Roman"/>
          <w:color w:val="000000"/>
          <w:kern w:val="0"/>
          <w:sz w:val="20"/>
          <w:szCs w:val="20"/>
          <w:lang w:val="en-GB"/>
        </w:rPr>
        <w:t xml:space="preserve">TB combinations can be one-to-one. When UE is configured with more than one </w:t>
      </w:r>
      <w:r w:rsidR="008C7F1D">
        <w:rPr>
          <w:rFonts w:ascii="Times New Roman" w:eastAsia="宋体" w:hAnsi="Times New Roman" w:cs="Times New Roman"/>
          <w:color w:val="000000"/>
          <w:kern w:val="0"/>
          <w:sz w:val="20"/>
          <w:szCs w:val="20"/>
          <w:lang w:val="en-GB"/>
        </w:rPr>
        <w:t>G-RNTI</w:t>
      </w:r>
      <w:r>
        <w:rPr>
          <w:rFonts w:ascii="Times New Roman" w:eastAsia="宋体" w:hAnsi="Times New Roman" w:cs="Times New Roman"/>
          <w:color w:val="000000"/>
          <w:kern w:val="0"/>
          <w:sz w:val="20"/>
          <w:szCs w:val="20"/>
          <w:lang w:val="en-GB"/>
        </w:rPr>
        <w:t>, there would be more TB and G-RNTI combinations</w:t>
      </w:r>
      <w:r w:rsidR="008C7F1D">
        <w:rPr>
          <w:rFonts w:ascii="Times New Roman" w:eastAsia="宋体" w:hAnsi="Times New Roman" w:cs="Times New Roman"/>
          <w:color w:val="000000"/>
          <w:kern w:val="0"/>
          <w:sz w:val="20"/>
          <w:szCs w:val="20"/>
          <w:lang w:val="en-GB"/>
        </w:rPr>
        <w:t>.</w:t>
      </w:r>
      <w:r>
        <w:rPr>
          <w:rFonts w:ascii="Times New Roman" w:eastAsia="宋体" w:hAnsi="Times New Roman" w:cs="Times New Roman"/>
          <w:color w:val="000000"/>
          <w:kern w:val="0"/>
          <w:sz w:val="20"/>
          <w:szCs w:val="20"/>
          <w:lang w:val="en-GB"/>
        </w:rPr>
        <w:t xml:space="preserve"> </w:t>
      </w:r>
      <w:r w:rsidR="008C7F1D">
        <w:rPr>
          <w:rFonts w:ascii="Times New Roman" w:eastAsia="宋体" w:hAnsi="Times New Roman" w:cs="Times New Roman"/>
          <w:color w:val="000000"/>
          <w:kern w:val="0"/>
          <w:sz w:val="20"/>
          <w:szCs w:val="20"/>
          <w:lang w:val="en-GB"/>
        </w:rPr>
        <w:t>F</w:t>
      </w:r>
      <w:r>
        <w:rPr>
          <w:rFonts w:ascii="Times New Roman" w:eastAsia="宋体" w:hAnsi="Times New Roman" w:cs="Times New Roman"/>
          <w:color w:val="000000"/>
          <w:kern w:val="0"/>
          <w:sz w:val="20"/>
          <w:szCs w:val="20"/>
          <w:lang w:val="en-GB"/>
        </w:rPr>
        <w:t xml:space="preserve">or example, </w:t>
      </w:r>
      <w:r w:rsidR="009B0BE2">
        <w:rPr>
          <w:rFonts w:ascii="Times New Roman" w:eastAsia="宋体" w:hAnsi="Times New Roman" w:cs="Times New Roman"/>
          <w:color w:val="000000"/>
          <w:kern w:val="0"/>
          <w:sz w:val="20"/>
          <w:szCs w:val="20"/>
          <w:lang w:val="en-GB"/>
        </w:rPr>
        <w:t xml:space="preserve">if UE is configured with two G-RNTIs, </w:t>
      </w:r>
      <w:r>
        <w:rPr>
          <w:rFonts w:ascii="Times New Roman" w:eastAsia="宋体" w:hAnsi="Times New Roman" w:cs="Times New Roman"/>
          <w:color w:val="000000"/>
          <w:kern w:val="0"/>
          <w:sz w:val="20"/>
          <w:szCs w:val="20"/>
          <w:lang w:val="en-GB"/>
        </w:rPr>
        <w:t xml:space="preserve">there are 32 TB and G-RNTI combinations for up to 4TBs. Then, the 15 PUCCH resources are not enough to </w:t>
      </w:r>
      <w:r w:rsidR="00D07863">
        <w:rPr>
          <w:rFonts w:ascii="Times New Roman" w:eastAsia="宋体" w:hAnsi="Times New Roman" w:cs="Times New Roman"/>
          <w:color w:val="000000"/>
          <w:kern w:val="0"/>
          <w:sz w:val="20"/>
          <w:szCs w:val="20"/>
          <w:lang w:val="en-GB"/>
        </w:rPr>
        <w:t>cover</w:t>
      </w:r>
      <w:r>
        <w:rPr>
          <w:rFonts w:ascii="Times New Roman" w:eastAsia="宋体" w:hAnsi="Times New Roman" w:cs="Times New Roman"/>
          <w:color w:val="000000"/>
          <w:kern w:val="0"/>
          <w:sz w:val="20"/>
          <w:szCs w:val="20"/>
          <w:lang w:val="en-GB"/>
        </w:rPr>
        <w:t xml:space="preserve"> all combinations.</w:t>
      </w:r>
      <w:r w:rsidR="009B0BE2">
        <w:rPr>
          <w:rFonts w:ascii="Times New Roman" w:eastAsia="宋体" w:hAnsi="Times New Roman" w:cs="Times New Roman"/>
          <w:color w:val="000000"/>
          <w:kern w:val="0"/>
          <w:sz w:val="20"/>
          <w:szCs w:val="20"/>
          <w:lang w:val="en-GB"/>
        </w:rPr>
        <w:t xml:space="preserve"> The T</w:t>
      </w:r>
      <w:r w:rsidR="009B0BE2">
        <w:rPr>
          <w:rFonts w:ascii="Times New Roman" w:eastAsia="宋体" w:hAnsi="Times New Roman" w:cs="Times New Roman"/>
          <w:color w:val="000000"/>
          <w:kern w:val="0"/>
          <w:sz w:val="20"/>
          <w:szCs w:val="20"/>
          <w:lang w:val="en-GB"/>
        </w:rPr>
        <w:t>B and G-RNTI combinations</w:t>
      </w:r>
      <w:r w:rsidR="009B0BE2">
        <w:rPr>
          <w:rFonts w:ascii="Times New Roman" w:eastAsia="宋体" w:hAnsi="Times New Roman" w:cs="Times New Roman"/>
          <w:color w:val="000000"/>
          <w:kern w:val="0"/>
          <w:sz w:val="20"/>
          <w:szCs w:val="20"/>
          <w:lang w:val="en-GB"/>
        </w:rPr>
        <w:t xml:space="preserve"> will increase explosively when UE is configured with more G-RNTIs.</w:t>
      </w:r>
    </w:p>
    <w:p w14:paraId="5F1983AE" w14:textId="52029D06" w:rsidR="00CD396A" w:rsidRPr="00CD396A" w:rsidRDefault="008C7F1D" w:rsidP="002F55A0">
      <w:pPr>
        <w:widowControl/>
        <w:spacing w:before="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rPr>
        <w:t xml:space="preserve">In addition, </w:t>
      </w:r>
      <w:r>
        <w:rPr>
          <w:rFonts w:ascii="Times New Roman" w:eastAsia="宋体" w:hAnsi="Times New Roman" w:cs="Times New Roman"/>
          <w:color w:val="000000"/>
          <w:kern w:val="0"/>
          <w:sz w:val="20"/>
          <w:szCs w:val="20"/>
        </w:rPr>
        <w:t>i</w:t>
      </w:r>
      <w:r w:rsidR="00AB76F5">
        <w:rPr>
          <w:rFonts w:ascii="Times New Roman" w:eastAsia="宋体" w:hAnsi="Times New Roman" w:cs="Times New Roman"/>
          <w:color w:val="000000"/>
          <w:kern w:val="0"/>
          <w:sz w:val="20"/>
          <w:szCs w:val="20"/>
        </w:rPr>
        <w:t>f Alt 4 is supported (even for the case with up to 4 TBs), then it is possible that the PUCCH with multiple NACK-only overlaps with</w:t>
      </w:r>
      <w:r w:rsidR="00AB76F5" w:rsidRPr="00FB12E1">
        <w:rPr>
          <w:rFonts w:ascii="Times" w:eastAsia="MS Mincho" w:hAnsi="Times" w:cs="Times New Roman"/>
          <w:kern w:val="0"/>
          <w:sz w:val="20"/>
          <w:szCs w:val="24"/>
          <w:lang w:val="en-GB" w:eastAsia="ja-JP"/>
        </w:rPr>
        <w:t xml:space="preserve"> </w:t>
      </w:r>
      <w:r w:rsidR="00AB76F5" w:rsidRPr="00151ACE">
        <w:rPr>
          <w:rFonts w:ascii="Times" w:eastAsia="MS Mincho" w:hAnsi="Times" w:cs="Times New Roman"/>
          <w:kern w:val="0"/>
          <w:sz w:val="20"/>
          <w:szCs w:val="24"/>
          <w:lang w:val="en-GB" w:eastAsia="ja-JP"/>
        </w:rPr>
        <w:t>PUCCH transmissions for HARQ-ACK feedback/CSI for unicast for the same priority or PUSCH transmission for the same priority</w:t>
      </w:r>
      <w:r w:rsidR="00AB76F5">
        <w:rPr>
          <w:rFonts w:ascii="Times" w:eastAsia="MS Mincho" w:hAnsi="Times" w:cs="Times New Roman"/>
          <w:kern w:val="0"/>
          <w:sz w:val="20"/>
          <w:szCs w:val="24"/>
          <w:lang w:val="en-GB" w:eastAsia="ja-JP"/>
        </w:rPr>
        <w:t>, then how to solve this issue still needs to be discussed.</w:t>
      </w:r>
      <w:r w:rsidR="00AB76F5">
        <w:rPr>
          <w:rFonts w:ascii="Times" w:hAnsi="Times" w:cs="Times New Roman" w:hint="eastAsia"/>
          <w:kern w:val="0"/>
          <w:sz w:val="20"/>
          <w:szCs w:val="24"/>
          <w:lang w:val="en-GB"/>
        </w:rPr>
        <w:t xml:space="preserve"> </w:t>
      </w:r>
      <w:r w:rsidR="00AB76F5">
        <w:rPr>
          <w:rFonts w:ascii="Times" w:eastAsia="MS Mincho" w:hAnsi="Times" w:cs="Times New Roman"/>
          <w:kern w:val="0"/>
          <w:sz w:val="20"/>
          <w:szCs w:val="24"/>
          <w:lang w:val="en-GB" w:eastAsia="ja-JP"/>
        </w:rPr>
        <w:t>For simplicity, same solution can be used for the case with m</w:t>
      </w:r>
      <w:r w:rsidR="00AB76F5" w:rsidRPr="009E43B1">
        <w:rPr>
          <w:rFonts w:ascii="Times" w:eastAsia="MS Mincho" w:hAnsi="Times" w:cs="Times New Roman"/>
          <w:kern w:val="0"/>
          <w:sz w:val="20"/>
          <w:szCs w:val="24"/>
          <w:lang w:val="en-GB" w:eastAsia="x-none"/>
        </w:rPr>
        <w:t>ultiple NACK-only available in the same PUCCH slot</w:t>
      </w:r>
      <w:r w:rsidR="00AB76F5">
        <w:rPr>
          <w:rFonts w:ascii="Times" w:hAnsi="Times" w:cs="Times New Roman" w:hint="eastAsia"/>
          <w:kern w:val="0"/>
          <w:sz w:val="20"/>
          <w:szCs w:val="24"/>
          <w:lang w:val="en-GB"/>
        </w:rPr>
        <w:t>.</w:t>
      </w:r>
    </w:p>
    <w:p w14:paraId="1A51BB77" w14:textId="6A9490F9" w:rsidR="002D6562" w:rsidRDefault="00780099" w:rsidP="00E434C6">
      <w:pPr>
        <w:pStyle w:val="a3"/>
        <w:jc w:val="both"/>
        <w:rPr>
          <w:rFonts w:ascii="Times New Roman" w:eastAsia="宋体" w:hAnsi="Times New Roman" w:cs="Times New Roman"/>
          <w:b/>
          <w:color w:val="000000"/>
          <w:kern w:val="0"/>
          <w:sz w:val="20"/>
          <w:szCs w:val="20"/>
          <w:lang w:val="en-US" w:eastAsia="zh-CN"/>
        </w:rPr>
      </w:pPr>
      <w:bookmarkStart w:id="19" w:name="_Ref78990612"/>
      <w:bookmarkStart w:id="20" w:name="_Ref86769277"/>
      <w:r w:rsidRPr="005A4133">
        <w:rPr>
          <w:rFonts w:ascii="Times New Roman" w:eastAsia="宋体" w:hAnsi="Times New Roman" w:cs="Times New Roman"/>
          <w:b/>
          <w:color w:val="000000"/>
          <w:kern w:val="0"/>
          <w:sz w:val="20"/>
          <w:szCs w:val="20"/>
          <w:lang w:val="en-US" w:eastAsia="zh-CN"/>
        </w:rPr>
        <w:t xml:space="preserve">Proposal </w:t>
      </w:r>
      <w:r w:rsidRPr="005A4133">
        <w:rPr>
          <w:rFonts w:ascii="Times New Roman" w:eastAsia="宋体" w:hAnsi="Times New Roman" w:cs="Times New Roman"/>
          <w:b/>
          <w:color w:val="000000"/>
          <w:kern w:val="0"/>
          <w:sz w:val="20"/>
          <w:szCs w:val="20"/>
          <w:lang w:val="en-US" w:eastAsia="zh-CN"/>
        </w:rPr>
        <w:fldChar w:fldCharType="begin"/>
      </w:r>
      <w:r w:rsidRPr="005A4133">
        <w:rPr>
          <w:rFonts w:ascii="Times New Roman" w:eastAsia="宋体" w:hAnsi="Times New Roman" w:cs="Times New Roman"/>
          <w:b/>
          <w:color w:val="000000"/>
          <w:kern w:val="0"/>
          <w:sz w:val="20"/>
          <w:szCs w:val="20"/>
          <w:lang w:val="en-US" w:eastAsia="zh-CN"/>
        </w:rPr>
        <w:instrText xml:space="preserve"> SEQ Proposal \* ARABIC </w:instrText>
      </w:r>
      <w:r w:rsidRPr="005A4133">
        <w:rPr>
          <w:rFonts w:ascii="Times New Roman" w:eastAsia="宋体" w:hAnsi="Times New Roman" w:cs="Times New Roman"/>
          <w:b/>
          <w:color w:val="000000"/>
          <w:kern w:val="0"/>
          <w:sz w:val="20"/>
          <w:szCs w:val="20"/>
          <w:lang w:val="en-US" w:eastAsia="zh-CN"/>
        </w:rPr>
        <w:fldChar w:fldCharType="separate"/>
      </w:r>
      <w:r w:rsidR="00D84A4D">
        <w:rPr>
          <w:rFonts w:ascii="Times New Roman" w:eastAsia="宋体" w:hAnsi="Times New Roman" w:cs="Times New Roman"/>
          <w:b/>
          <w:noProof/>
          <w:color w:val="000000"/>
          <w:kern w:val="0"/>
          <w:sz w:val="20"/>
          <w:szCs w:val="20"/>
          <w:lang w:val="en-US" w:eastAsia="zh-CN"/>
        </w:rPr>
        <w:t>7</w:t>
      </w:r>
      <w:r w:rsidRPr="005A4133">
        <w:rPr>
          <w:rFonts w:ascii="Times New Roman" w:eastAsia="宋体" w:hAnsi="Times New Roman" w:cs="Times New Roman"/>
          <w:b/>
          <w:color w:val="000000"/>
          <w:kern w:val="0"/>
          <w:sz w:val="20"/>
          <w:szCs w:val="20"/>
          <w:lang w:val="en-US" w:eastAsia="zh-CN"/>
        </w:rPr>
        <w:fldChar w:fldCharType="end"/>
      </w:r>
      <w:r w:rsidRPr="005A4133">
        <w:rPr>
          <w:rFonts w:ascii="Times New Roman" w:eastAsia="宋体" w:hAnsi="Times New Roman" w:cs="Times New Roman"/>
          <w:b/>
          <w:color w:val="000000"/>
          <w:kern w:val="0"/>
          <w:sz w:val="20"/>
          <w:szCs w:val="20"/>
          <w:lang w:val="en-US" w:eastAsia="zh-CN"/>
        </w:rPr>
        <w:t>:</w:t>
      </w:r>
      <w:r w:rsidRPr="007A428F">
        <w:rPr>
          <w:rFonts w:ascii="Times New Roman" w:eastAsia="宋体" w:hAnsi="Times New Roman" w:cs="Times New Roman"/>
          <w:b/>
          <w:color w:val="000000"/>
          <w:kern w:val="0"/>
          <w:sz w:val="20"/>
          <w:szCs w:val="20"/>
          <w:lang w:val="en-US" w:eastAsia="zh-CN"/>
        </w:rPr>
        <w:t xml:space="preserve"> When more than one NACK-only based feedback </w:t>
      </w:r>
      <w:r w:rsidR="00FD07C0" w:rsidRPr="007A428F">
        <w:rPr>
          <w:rFonts w:ascii="Times New Roman" w:eastAsia="宋体" w:hAnsi="Times New Roman" w:cs="Times New Roman"/>
          <w:b/>
          <w:color w:val="000000"/>
          <w:kern w:val="0"/>
          <w:sz w:val="20"/>
          <w:szCs w:val="20"/>
          <w:lang w:val="en-US" w:eastAsia="zh-CN"/>
        </w:rPr>
        <w:t>is</w:t>
      </w:r>
      <w:r w:rsidRPr="007A428F">
        <w:rPr>
          <w:rFonts w:ascii="Times New Roman" w:eastAsia="宋体" w:hAnsi="Times New Roman" w:cs="Times New Roman"/>
          <w:b/>
          <w:color w:val="000000"/>
          <w:kern w:val="0"/>
          <w:sz w:val="20"/>
          <w:szCs w:val="20"/>
          <w:lang w:val="en-US" w:eastAsia="zh-CN"/>
        </w:rPr>
        <w:t xml:space="preserve"> available for transmission in the same PUCCH slot, </w:t>
      </w:r>
      <w:bookmarkEnd w:id="19"/>
      <w:r w:rsidR="00F41A5F">
        <w:rPr>
          <w:rFonts w:ascii="Times New Roman" w:eastAsia="宋体" w:hAnsi="Times New Roman" w:cs="Times New Roman"/>
          <w:b/>
          <w:color w:val="000000"/>
          <w:kern w:val="0"/>
          <w:sz w:val="20"/>
          <w:szCs w:val="20"/>
          <w:lang w:val="en-US" w:eastAsia="zh-CN"/>
        </w:rPr>
        <w:t>Alt 1 is supported.</w:t>
      </w:r>
      <w:bookmarkEnd w:id="20"/>
    </w:p>
    <w:p w14:paraId="33DD4CFA" w14:textId="78CFFD79" w:rsidR="00F41A5F" w:rsidRPr="00F41A5F" w:rsidRDefault="00F41A5F" w:rsidP="00E434C6">
      <w:pPr>
        <w:pStyle w:val="a9"/>
        <w:numPr>
          <w:ilvl w:val="0"/>
          <w:numId w:val="13"/>
        </w:numPr>
        <w:ind w:firstLineChars="0"/>
        <w:rPr>
          <w:rFonts w:ascii="Times New Roman" w:eastAsia="宋体" w:hAnsi="Times New Roman" w:cs="Times New Roman"/>
          <w:b/>
          <w:color w:val="000000"/>
          <w:kern w:val="0"/>
          <w:sz w:val="20"/>
          <w:szCs w:val="20"/>
        </w:rPr>
      </w:pPr>
      <w:r w:rsidRPr="00E434C6">
        <w:rPr>
          <w:rFonts w:ascii="Times New Roman" w:eastAsia="宋体" w:hAnsi="Times New Roman" w:cs="Times New Roman"/>
          <w:b/>
          <w:color w:val="000000"/>
          <w:kern w:val="0"/>
          <w:sz w:val="20"/>
          <w:szCs w:val="20"/>
        </w:rPr>
        <w:t xml:space="preserve">Alt1: Support UE multiplexing the HARQ-ACK bits by transforming NACK-only into ACK/NACK HARQ bits. </w:t>
      </w:r>
    </w:p>
    <w:p w14:paraId="4C77D9B3" w14:textId="7D8A44FF"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6D0CF60" w14:textId="02F288C8" w:rsidR="00FF7F34" w:rsidRDefault="00251F4A" w:rsidP="007A428F">
      <w:pPr>
        <w:spacing w:before="120" w:after="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 proposals.</w:t>
      </w:r>
    </w:p>
    <w:p w14:paraId="20393F57" w14:textId="719C636A" w:rsidR="00CD5BA7" w:rsidRDefault="00026D0B"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end"/>
      </w: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_Ref71386914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end"/>
      </w:r>
      <w:r w:rsidR="00CD5BA7">
        <w:rPr>
          <w:rFonts w:ascii="Times New Roman" w:eastAsia="等线" w:hAnsi="Times New Roman" w:cs="Times New Roman"/>
          <w:sz w:val="20"/>
          <w:szCs w:val="20"/>
        </w:rPr>
        <w:fldChar w:fldCharType="begin"/>
      </w:r>
      <w:r w:rsidR="00CD5BA7">
        <w:rPr>
          <w:rFonts w:ascii="Times New Roman" w:eastAsia="等线" w:hAnsi="Times New Roman" w:cs="Times New Roman"/>
          <w:sz w:val="20"/>
          <w:szCs w:val="20"/>
        </w:rPr>
        <w:instrText xml:space="preserve"> REF _Ref92380251 \h </w:instrText>
      </w:r>
      <w:r w:rsidR="00D769C9">
        <w:rPr>
          <w:rFonts w:ascii="Times New Roman" w:eastAsia="等线" w:hAnsi="Times New Roman" w:cs="Times New Roman"/>
          <w:sz w:val="20"/>
          <w:szCs w:val="20"/>
        </w:rPr>
        <w:instrText xml:space="preserve"> \* MERGEFORMAT </w:instrText>
      </w:r>
      <w:r w:rsidR="00CD5BA7">
        <w:rPr>
          <w:rFonts w:ascii="Times New Roman" w:eastAsia="等线" w:hAnsi="Times New Roman" w:cs="Times New Roman"/>
          <w:sz w:val="20"/>
          <w:szCs w:val="20"/>
        </w:rPr>
      </w:r>
      <w:r w:rsidR="00CD5BA7">
        <w:rPr>
          <w:rFonts w:ascii="Times New Roman" w:eastAsia="等线" w:hAnsi="Times New Roman" w:cs="Times New Roman"/>
          <w:sz w:val="20"/>
          <w:szCs w:val="20"/>
        </w:rPr>
        <w:fldChar w:fldCharType="separate"/>
      </w:r>
      <w:r w:rsidR="00D84A4D" w:rsidRPr="002F55A0">
        <w:rPr>
          <w:rFonts w:ascii="Times New Roman" w:eastAsia="宋体" w:hAnsi="Times New Roman" w:cs="Times New Roman"/>
          <w:b/>
          <w:color w:val="000000"/>
          <w:kern w:val="0"/>
          <w:sz w:val="20"/>
          <w:szCs w:val="20"/>
          <w:lang w:val="en-GB"/>
        </w:rPr>
        <w:t>Proposal 1: When</w:t>
      </w:r>
      <w:r w:rsidR="00D84A4D">
        <w:rPr>
          <w:rFonts w:ascii="Times New Roman" w:eastAsia="宋体" w:hAnsi="Times New Roman" w:cs="Times New Roman"/>
          <w:b/>
          <w:color w:val="000000"/>
          <w:kern w:val="0"/>
          <w:sz w:val="20"/>
          <w:szCs w:val="20"/>
        </w:rPr>
        <w:t xml:space="preserve"> </w:t>
      </w:r>
      <w:r w:rsidR="00D84A4D" w:rsidRPr="002F55A0">
        <w:rPr>
          <w:rFonts w:ascii="Times New Roman" w:eastAsia="宋体" w:hAnsi="Times New Roman" w:cs="Times New Roman"/>
          <w:b/>
          <w:color w:val="000000"/>
          <w:kern w:val="0"/>
          <w:sz w:val="20"/>
          <w:szCs w:val="20"/>
          <w:lang w:val="en-GB"/>
        </w:rPr>
        <w:t xml:space="preserve">HARQ-ACK </w:t>
      </w:r>
      <w:r w:rsidR="00D84A4D">
        <w:rPr>
          <w:rFonts w:ascii="Times New Roman" w:eastAsia="宋体" w:hAnsi="Times New Roman" w:cs="Times New Roman"/>
          <w:b/>
          <w:color w:val="000000"/>
          <w:kern w:val="0"/>
          <w:sz w:val="20"/>
          <w:szCs w:val="20"/>
        </w:rPr>
        <w:t xml:space="preserve">for </w:t>
      </w:r>
      <w:r w:rsidR="00D84A4D" w:rsidRPr="002F55A0">
        <w:rPr>
          <w:rFonts w:ascii="Times New Roman" w:eastAsia="宋体" w:hAnsi="Times New Roman" w:cs="Times New Roman"/>
          <w:b/>
          <w:color w:val="000000"/>
          <w:kern w:val="0"/>
          <w:sz w:val="20"/>
          <w:szCs w:val="20"/>
          <w:lang w:val="en-GB"/>
        </w:rPr>
        <w:t>unicast</w:t>
      </w:r>
      <w:r w:rsidR="00D84A4D" w:rsidRPr="00386241">
        <w:rPr>
          <w:rFonts w:ascii="Times New Roman" w:eastAsia="宋体" w:hAnsi="Times New Roman" w:cs="Times New Roman"/>
          <w:b/>
          <w:color w:val="000000"/>
          <w:kern w:val="0"/>
          <w:sz w:val="20"/>
          <w:szCs w:val="20"/>
        </w:rPr>
        <w:t xml:space="preserve"> </w:t>
      </w:r>
      <w:r w:rsidR="00D84A4D">
        <w:rPr>
          <w:rFonts w:ascii="Times New Roman" w:eastAsia="宋体" w:hAnsi="Times New Roman" w:cs="Times New Roman"/>
          <w:b/>
          <w:color w:val="000000"/>
          <w:kern w:val="0"/>
          <w:sz w:val="20"/>
          <w:szCs w:val="20"/>
        </w:rPr>
        <w:t xml:space="preserve">DG PDSCH </w:t>
      </w:r>
      <w:r w:rsidR="00D84A4D" w:rsidRPr="002F55A0">
        <w:rPr>
          <w:rFonts w:ascii="Times New Roman" w:eastAsia="宋体" w:hAnsi="Times New Roman" w:cs="Times New Roman"/>
          <w:b/>
          <w:color w:val="000000"/>
          <w:kern w:val="0"/>
          <w:sz w:val="20"/>
          <w:szCs w:val="20"/>
          <w:lang w:val="en-GB"/>
        </w:rPr>
        <w:t>and</w:t>
      </w:r>
      <w:r w:rsidR="00D84A4D">
        <w:rPr>
          <w:rFonts w:ascii="Times New Roman" w:eastAsia="宋体" w:hAnsi="Times New Roman" w:cs="Times New Roman"/>
          <w:b/>
          <w:color w:val="000000"/>
          <w:kern w:val="0"/>
          <w:sz w:val="20"/>
          <w:szCs w:val="20"/>
        </w:rPr>
        <w:t xml:space="preserve"> </w:t>
      </w:r>
      <w:r w:rsidR="00D84A4D" w:rsidRPr="002F55A0">
        <w:rPr>
          <w:rFonts w:ascii="Times New Roman" w:eastAsia="宋体" w:hAnsi="Times New Roman" w:cs="Times New Roman"/>
          <w:b/>
          <w:color w:val="000000"/>
          <w:kern w:val="0"/>
          <w:sz w:val="20"/>
          <w:szCs w:val="20"/>
          <w:lang w:val="en-GB"/>
        </w:rPr>
        <w:t xml:space="preserve">HARQ-ACK </w:t>
      </w:r>
      <w:r w:rsidR="00D84A4D">
        <w:rPr>
          <w:rFonts w:ascii="Times New Roman" w:eastAsia="宋体" w:hAnsi="Times New Roman" w:cs="Times New Roman"/>
          <w:b/>
          <w:color w:val="000000"/>
          <w:kern w:val="0"/>
          <w:sz w:val="20"/>
          <w:szCs w:val="20"/>
        </w:rPr>
        <w:t xml:space="preserve">for multicast DG or SPS PDSCH </w:t>
      </w:r>
      <w:r w:rsidR="00D84A4D" w:rsidRPr="002F55A0">
        <w:rPr>
          <w:rFonts w:ascii="Times New Roman" w:eastAsia="宋体" w:hAnsi="Times New Roman" w:cs="Times New Roman"/>
          <w:b/>
          <w:color w:val="000000"/>
          <w:kern w:val="0"/>
          <w:sz w:val="20"/>
          <w:szCs w:val="20"/>
          <w:lang w:val="en-GB"/>
        </w:rPr>
        <w:t xml:space="preserve">are multiplexed on the same PUCCH, </w:t>
      </w:r>
      <w:r w:rsidR="00D84A4D">
        <w:rPr>
          <w:rFonts w:ascii="Times New Roman" w:eastAsia="宋体" w:hAnsi="Times New Roman" w:cs="Times New Roman"/>
          <w:b/>
          <w:color w:val="000000"/>
          <w:kern w:val="0"/>
          <w:sz w:val="20"/>
          <w:szCs w:val="20"/>
        </w:rPr>
        <w:t>the PUCCH carrying the multiplexed HARQ-ACK is determined from</w:t>
      </w:r>
      <w:r w:rsidR="00D84A4D" w:rsidRPr="002F55A0">
        <w:rPr>
          <w:rFonts w:ascii="Times New Roman" w:eastAsia="宋体" w:hAnsi="Times New Roman" w:cs="Times New Roman"/>
          <w:b/>
          <w:color w:val="000000"/>
          <w:kern w:val="0"/>
          <w:sz w:val="20"/>
          <w:szCs w:val="20"/>
        </w:rPr>
        <w:t xml:space="preserve"> </w:t>
      </w:r>
      <w:r w:rsidR="00D84A4D" w:rsidRPr="002F55A0">
        <w:rPr>
          <w:rFonts w:ascii="Times New Roman" w:eastAsia="宋体" w:hAnsi="Times New Roman" w:cs="Times New Roman"/>
          <w:b/>
          <w:i/>
          <w:color w:val="000000"/>
          <w:kern w:val="0"/>
          <w:sz w:val="20"/>
          <w:szCs w:val="20"/>
          <w:lang w:val="en-GB"/>
        </w:rPr>
        <w:t>PUCCH-Config/PUCCH-</w:t>
      </w:r>
      <w:proofErr w:type="spellStart"/>
      <w:r w:rsidR="00D84A4D" w:rsidRPr="002F55A0">
        <w:rPr>
          <w:rFonts w:ascii="Times New Roman" w:eastAsia="宋体" w:hAnsi="Times New Roman" w:cs="Times New Roman"/>
          <w:b/>
          <w:i/>
          <w:color w:val="000000"/>
          <w:kern w:val="0"/>
          <w:sz w:val="20"/>
          <w:szCs w:val="20"/>
          <w:lang w:val="en-GB"/>
        </w:rPr>
        <w:t>ConfigurationList</w:t>
      </w:r>
      <w:proofErr w:type="spellEnd"/>
      <w:r w:rsidR="00D84A4D" w:rsidRPr="002F55A0" w:rsidDel="006C3380">
        <w:rPr>
          <w:rFonts w:ascii="Times New Roman" w:eastAsia="宋体" w:hAnsi="Times New Roman" w:cs="Times New Roman"/>
          <w:b/>
          <w:i/>
          <w:color w:val="000000"/>
          <w:kern w:val="0"/>
          <w:sz w:val="20"/>
          <w:szCs w:val="20"/>
          <w:lang w:val="en-GB"/>
        </w:rPr>
        <w:t xml:space="preserve"> </w:t>
      </w:r>
      <w:r w:rsidR="00D84A4D" w:rsidRPr="002F55A0">
        <w:rPr>
          <w:rFonts w:ascii="Times New Roman" w:eastAsia="宋体" w:hAnsi="Times New Roman" w:cs="Times New Roman"/>
          <w:b/>
          <w:color w:val="000000"/>
          <w:kern w:val="0"/>
          <w:sz w:val="20"/>
          <w:szCs w:val="20"/>
          <w:lang w:val="en-GB"/>
        </w:rPr>
        <w:t>for unicast</w:t>
      </w:r>
      <w:r w:rsidR="00D84A4D">
        <w:rPr>
          <w:rFonts w:ascii="Times New Roman" w:eastAsia="宋体" w:hAnsi="Times New Roman" w:cs="Times New Roman"/>
          <w:b/>
          <w:color w:val="000000"/>
          <w:kern w:val="0"/>
          <w:sz w:val="20"/>
          <w:szCs w:val="20"/>
        </w:rPr>
        <w:t>.</w:t>
      </w:r>
      <w:r w:rsidR="00CD5BA7">
        <w:rPr>
          <w:rFonts w:ascii="Times New Roman" w:eastAsia="等线" w:hAnsi="Times New Roman" w:cs="Times New Roman"/>
          <w:sz w:val="20"/>
          <w:szCs w:val="20"/>
        </w:rPr>
        <w:fldChar w:fldCharType="end"/>
      </w:r>
    </w:p>
    <w:p w14:paraId="03E931BF" w14:textId="585E70E9" w:rsidR="00CD5BA7" w:rsidRDefault="00D84A4D" w:rsidP="00026D0B">
      <w:pPr>
        <w:widowControl/>
        <w:spacing w:after="120"/>
        <w:rPr>
          <w:rFonts w:ascii="Times New Roman" w:eastAsia="等线" w:hAnsi="Times New Roman" w:cs="Times New Roman"/>
          <w:sz w:val="20"/>
          <w:szCs w:val="20"/>
        </w:rPr>
      </w:pPr>
      <w:r>
        <w:rPr>
          <w:rFonts w:ascii="Times New Roman" w:eastAsia="宋体" w:hAnsi="Times New Roman" w:cs="Times New Roman"/>
          <w:b/>
          <w:color w:val="000000"/>
          <w:kern w:val="0"/>
          <w:sz w:val="20"/>
          <w:szCs w:val="20"/>
          <w:lang w:val="en-GB" w:eastAsia="en-US"/>
        </w:rPr>
        <w:fldChar w:fldCharType="begin"/>
      </w:r>
      <w:r>
        <w:rPr>
          <w:rFonts w:ascii="Times New Roman" w:eastAsia="宋体" w:hAnsi="Times New Roman" w:cs="Times New Roman"/>
          <w:b/>
          <w:color w:val="000000"/>
          <w:kern w:val="0"/>
          <w:sz w:val="20"/>
          <w:szCs w:val="20"/>
        </w:rPr>
        <w:instrText xml:space="preserve"> REF _Ref95233482 \h </w:instrText>
      </w:r>
      <w:r>
        <w:rPr>
          <w:rFonts w:ascii="Times New Roman" w:eastAsia="宋体" w:hAnsi="Times New Roman" w:cs="Times New Roman"/>
          <w:b/>
          <w:color w:val="000000"/>
          <w:kern w:val="0"/>
          <w:sz w:val="20"/>
          <w:szCs w:val="20"/>
          <w:lang w:val="en-GB" w:eastAsia="en-US"/>
        </w:rPr>
      </w:r>
      <w:r>
        <w:rPr>
          <w:rFonts w:ascii="Times New Roman" w:eastAsia="宋体" w:hAnsi="Times New Roman" w:cs="Times New Roman"/>
          <w:b/>
          <w:color w:val="000000"/>
          <w:kern w:val="0"/>
          <w:sz w:val="20"/>
          <w:szCs w:val="20"/>
          <w:lang w:val="en-GB" w:eastAsia="en-US"/>
        </w:rPr>
        <w:fldChar w:fldCharType="separate"/>
      </w:r>
      <w:r w:rsidRPr="002F55A0">
        <w:rPr>
          <w:rFonts w:ascii="Times New Roman" w:eastAsia="宋体" w:hAnsi="Times New Roman" w:cs="Times New Roman"/>
          <w:b/>
          <w:color w:val="000000"/>
          <w:kern w:val="0"/>
          <w:sz w:val="20"/>
          <w:szCs w:val="20"/>
          <w:lang w:val="en-GB"/>
        </w:rPr>
        <w:t>Proposal 2</w:t>
      </w:r>
      <w:r w:rsidRPr="00386241">
        <w:rPr>
          <w:rFonts w:ascii="Times New Roman" w:eastAsia="宋体" w:hAnsi="Times New Roman" w:cs="Times New Roman"/>
          <w:b/>
          <w:color w:val="000000"/>
          <w:kern w:val="0"/>
          <w:sz w:val="20"/>
          <w:szCs w:val="20"/>
        </w:rPr>
        <w:t>: When</w:t>
      </w:r>
      <w:r>
        <w:rPr>
          <w:rFonts w:ascii="Times New Roman" w:eastAsia="宋体" w:hAnsi="Times New Roman" w:cs="Times New Roman"/>
          <w:b/>
          <w:color w:val="000000"/>
          <w:kern w:val="0"/>
          <w:sz w:val="20"/>
          <w:szCs w:val="20"/>
        </w:rPr>
        <w:t xml:space="preserve"> </w:t>
      </w:r>
      <w:r w:rsidRPr="00386241">
        <w:rPr>
          <w:rFonts w:ascii="Times New Roman" w:eastAsia="宋体" w:hAnsi="Times New Roman" w:cs="Times New Roman"/>
          <w:b/>
          <w:color w:val="000000"/>
          <w:kern w:val="0"/>
          <w:sz w:val="20"/>
          <w:szCs w:val="20"/>
        </w:rPr>
        <w:t xml:space="preserve">HARQ-ACK </w:t>
      </w:r>
      <w:r>
        <w:rPr>
          <w:rFonts w:ascii="Times New Roman" w:eastAsia="宋体" w:hAnsi="Times New Roman" w:cs="Times New Roman"/>
          <w:b/>
          <w:color w:val="000000"/>
          <w:kern w:val="0"/>
          <w:sz w:val="20"/>
          <w:szCs w:val="20"/>
        </w:rPr>
        <w:t xml:space="preserve">for </w:t>
      </w:r>
      <w:r w:rsidRPr="00386241">
        <w:rPr>
          <w:rFonts w:ascii="Times New Roman" w:eastAsia="宋体" w:hAnsi="Times New Roman" w:cs="Times New Roman"/>
          <w:b/>
          <w:color w:val="000000"/>
          <w:kern w:val="0"/>
          <w:sz w:val="20"/>
          <w:szCs w:val="20"/>
        </w:rPr>
        <w:t xml:space="preserve">unicast </w:t>
      </w:r>
      <w:r>
        <w:rPr>
          <w:rFonts w:ascii="Times New Roman" w:eastAsia="宋体" w:hAnsi="Times New Roman" w:cs="Times New Roman"/>
          <w:b/>
          <w:color w:val="000000"/>
          <w:kern w:val="0"/>
          <w:sz w:val="20"/>
          <w:szCs w:val="20"/>
        </w:rPr>
        <w:t xml:space="preserve">SPS PDSCH </w:t>
      </w:r>
      <w:r w:rsidRPr="00386241">
        <w:rPr>
          <w:rFonts w:ascii="Times New Roman" w:eastAsia="宋体" w:hAnsi="Times New Roman" w:cs="Times New Roman"/>
          <w:b/>
          <w:color w:val="000000"/>
          <w:kern w:val="0"/>
          <w:sz w:val="20"/>
          <w:szCs w:val="20"/>
        </w:rPr>
        <w:t>and</w:t>
      </w:r>
      <w:r>
        <w:rPr>
          <w:rFonts w:ascii="Times New Roman" w:eastAsia="宋体" w:hAnsi="Times New Roman" w:cs="Times New Roman"/>
          <w:b/>
          <w:color w:val="000000"/>
          <w:kern w:val="0"/>
          <w:sz w:val="20"/>
          <w:szCs w:val="20"/>
        </w:rPr>
        <w:t xml:space="preserve"> </w:t>
      </w:r>
      <w:r w:rsidRPr="00386241">
        <w:rPr>
          <w:rFonts w:ascii="Times New Roman" w:eastAsia="宋体" w:hAnsi="Times New Roman" w:cs="Times New Roman"/>
          <w:b/>
          <w:color w:val="000000"/>
          <w:kern w:val="0"/>
          <w:sz w:val="20"/>
          <w:szCs w:val="20"/>
        </w:rPr>
        <w:t xml:space="preserve">HARQ-ACK </w:t>
      </w:r>
      <w:r>
        <w:rPr>
          <w:rFonts w:ascii="Times New Roman" w:eastAsia="宋体" w:hAnsi="Times New Roman" w:cs="Times New Roman"/>
          <w:b/>
          <w:color w:val="000000"/>
          <w:kern w:val="0"/>
          <w:sz w:val="20"/>
          <w:szCs w:val="20"/>
        </w:rPr>
        <w:t xml:space="preserve">for multicast DG PDSCH </w:t>
      </w:r>
      <w:r w:rsidRPr="00386241">
        <w:rPr>
          <w:rFonts w:ascii="Times New Roman" w:eastAsia="宋体" w:hAnsi="Times New Roman" w:cs="Times New Roman"/>
          <w:b/>
          <w:color w:val="000000"/>
          <w:kern w:val="0"/>
          <w:sz w:val="20"/>
          <w:szCs w:val="20"/>
        </w:rPr>
        <w:t xml:space="preserve">are multiplexed on the same PUCCH, </w:t>
      </w:r>
      <w:r>
        <w:rPr>
          <w:rFonts w:ascii="Times New Roman" w:eastAsia="宋体" w:hAnsi="Times New Roman" w:cs="Times New Roman"/>
          <w:b/>
          <w:color w:val="000000"/>
          <w:kern w:val="0"/>
          <w:sz w:val="20"/>
          <w:szCs w:val="20"/>
        </w:rPr>
        <w:t>the PUCCH carrying the multiplexed HARQ-ACK is determined from</w:t>
      </w:r>
      <w:r w:rsidRPr="00D769C9">
        <w:rPr>
          <w:rFonts w:ascii="Times New Roman" w:eastAsia="宋体" w:hAnsi="Times New Roman" w:cs="Times New Roman"/>
          <w:b/>
          <w:i/>
          <w:color w:val="000000"/>
          <w:kern w:val="0"/>
          <w:sz w:val="20"/>
          <w:szCs w:val="20"/>
        </w:rPr>
        <w:t xml:space="preserve"> </w:t>
      </w:r>
      <w:r w:rsidRPr="002F55A0">
        <w:rPr>
          <w:rFonts w:ascii="Times" w:eastAsia="Batang" w:hAnsi="Times" w:cs="Times New Roman"/>
          <w:b/>
          <w:i/>
          <w:kern w:val="0"/>
          <w:sz w:val="20"/>
          <w:szCs w:val="24"/>
          <w:lang w:val="en-GB" w:eastAsia="x-none"/>
        </w:rPr>
        <w:t>SPS-PUCCH-AN-List</w:t>
      </w:r>
      <w:r w:rsidRPr="00D64193">
        <w:rPr>
          <w:rFonts w:ascii="Times" w:eastAsia="Batang" w:hAnsi="Times" w:cs="Times New Roman"/>
          <w:kern w:val="0"/>
          <w:sz w:val="20"/>
          <w:szCs w:val="24"/>
          <w:lang w:eastAsia="x-none"/>
        </w:rPr>
        <w:t xml:space="preserve"> </w:t>
      </w:r>
      <w:r w:rsidRPr="002F55A0">
        <w:rPr>
          <w:rFonts w:ascii="Times" w:eastAsia="Batang" w:hAnsi="Times" w:cs="Times New Roman"/>
          <w:b/>
          <w:kern w:val="0"/>
          <w:sz w:val="20"/>
          <w:szCs w:val="24"/>
          <w:lang w:val="en-GB" w:eastAsia="x-none"/>
        </w:rPr>
        <w:t>for unicast</w:t>
      </w:r>
      <w:r>
        <w:rPr>
          <w:rFonts w:ascii="Times New Roman" w:eastAsia="宋体" w:hAnsi="Times New Roman" w:cs="Times New Roman"/>
          <w:b/>
          <w:color w:val="000000"/>
          <w:kern w:val="0"/>
          <w:sz w:val="20"/>
          <w:szCs w:val="20"/>
        </w:rPr>
        <w:t>.</w:t>
      </w:r>
      <w:r>
        <w:rPr>
          <w:rFonts w:ascii="Times New Roman" w:eastAsia="宋体" w:hAnsi="Times New Roman" w:cs="Times New Roman"/>
          <w:b/>
          <w:color w:val="000000"/>
          <w:kern w:val="0"/>
          <w:sz w:val="20"/>
          <w:szCs w:val="20"/>
          <w:lang w:val="en-GB" w:eastAsia="en-US"/>
        </w:rPr>
        <w:fldChar w:fldCharType="end"/>
      </w:r>
      <w:r w:rsidR="00CD5BA7">
        <w:rPr>
          <w:rFonts w:ascii="Times New Roman" w:eastAsia="等线" w:hAnsi="Times New Roman" w:cs="Times New Roman"/>
          <w:sz w:val="20"/>
          <w:szCs w:val="20"/>
        </w:rPr>
        <w:fldChar w:fldCharType="begin"/>
      </w:r>
      <w:r w:rsidR="00CD5BA7">
        <w:rPr>
          <w:rFonts w:ascii="Times New Roman" w:eastAsia="等线" w:hAnsi="Times New Roman" w:cs="Times New Roman"/>
          <w:sz w:val="20"/>
          <w:szCs w:val="20"/>
        </w:rPr>
        <w:instrText xml:space="preserve"> REF _Ref92380259 \h </w:instrText>
      </w:r>
      <w:r w:rsidR="00CD5BA7">
        <w:rPr>
          <w:rFonts w:ascii="Times New Roman" w:eastAsia="等线" w:hAnsi="Times New Roman" w:cs="Times New Roman"/>
          <w:sz w:val="20"/>
          <w:szCs w:val="20"/>
        </w:rPr>
      </w:r>
      <w:r w:rsidR="00CD5BA7">
        <w:rPr>
          <w:rFonts w:ascii="Times New Roman" w:eastAsia="等线" w:hAnsi="Times New Roman" w:cs="Times New Roman"/>
          <w:sz w:val="20"/>
          <w:szCs w:val="20"/>
        </w:rPr>
        <w:fldChar w:fldCharType="end"/>
      </w:r>
    </w:p>
    <w:p w14:paraId="2F86D85A" w14:textId="77777777" w:rsidR="00D84A4D" w:rsidRPr="00386241" w:rsidRDefault="002C1FDF" w:rsidP="00386241">
      <w:pPr>
        <w:widowControl/>
        <w:contextualSpacing/>
        <w:rPr>
          <w:rFonts w:ascii="Times" w:eastAsia="Batang" w:hAnsi="Times" w:cs="Times New Roman"/>
          <w:b/>
          <w:kern w:val="0"/>
          <w:sz w:val="20"/>
          <w:szCs w:val="24"/>
          <w:lang w:val="en-GB"/>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w:instrText>
      </w:r>
      <w:r>
        <w:rPr>
          <w:rFonts w:ascii="Times New Roman" w:eastAsia="等线" w:hAnsi="Times New Roman" w:cs="Times New Roman" w:hint="eastAsia"/>
          <w:sz w:val="20"/>
          <w:szCs w:val="20"/>
        </w:rPr>
        <w:instrText>REF _Ref86675451 \h</w:instrText>
      </w:r>
      <w:r>
        <w:rPr>
          <w:rFonts w:ascii="Times New Roman" w:eastAsia="等线" w:hAnsi="Times New Roman" w:cs="Times New Roman"/>
          <w:sz w:val="20"/>
          <w:szCs w:val="20"/>
        </w:rPr>
        <w:instrText xml:space="preserve">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84A4D" w:rsidRPr="000F2F8B">
        <w:rPr>
          <w:rFonts w:ascii="Times New Roman" w:eastAsia="宋体" w:hAnsi="Times New Roman" w:cs="Times New Roman"/>
          <w:b/>
          <w:color w:val="000000"/>
          <w:kern w:val="0"/>
          <w:sz w:val="20"/>
          <w:szCs w:val="20"/>
        </w:rPr>
        <w:t xml:space="preserve">Proposal </w:t>
      </w:r>
      <w:r w:rsidR="00D84A4D">
        <w:rPr>
          <w:rFonts w:ascii="Times New Roman" w:eastAsia="宋体" w:hAnsi="Times New Roman" w:cs="Times New Roman"/>
          <w:b/>
          <w:noProof/>
          <w:color w:val="000000"/>
          <w:kern w:val="0"/>
          <w:sz w:val="20"/>
          <w:szCs w:val="20"/>
        </w:rPr>
        <w:t>3</w:t>
      </w:r>
      <w:r w:rsidR="00D84A4D" w:rsidRPr="00F65E81">
        <w:rPr>
          <w:rFonts w:ascii="Times New Roman" w:eastAsia="宋体" w:hAnsi="Times New Roman" w:cs="Times New Roman"/>
          <w:b/>
          <w:color w:val="000000"/>
          <w:kern w:val="0"/>
          <w:sz w:val="20"/>
          <w:szCs w:val="20"/>
        </w:rPr>
        <w:t xml:space="preserve">: </w:t>
      </w:r>
      <w:r w:rsidR="00D84A4D" w:rsidRPr="00386241">
        <w:rPr>
          <w:rFonts w:ascii="Times" w:eastAsia="Batang" w:hAnsi="Times" w:cs="Times New Roman"/>
          <w:b/>
          <w:kern w:val="0"/>
          <w:sz w:val="20"/>
          <w:szCs w:val="24"/>
          <w:lang w:val="en-GB"/>
        </w:rPr>
        <w:t xml:space="preserve">When UE is configured with different codebook types for unicast and multicast and when UE is scheduled to multiplex HARQ-ACK for unicast and HARQ-ACK for multicast with the same priority in the same PUCCH slot, </w:t>
      </w:r>
    </w:p>
    <w:p w14:paraId="6326D055" w14:textId="77777777" w:rsidR="00D84A4D" w:rsidRPr="00386241" w:rsidRDefault="00D84A4D" w:rsidP="00386241">
      <w:pPr>
        <w:widowControl/>
        <w:numPr>
          <w:ilvl w:val="0"/>
          <w:numId w:val="32"/>
        </w:numPr>
        <w:rPr>
          <w:rFonts w:ascii="Times" w:eastAsia="Batang" w:hAnsi="Times" w:cs="Times New Roman"/>
          <w:b/>
          <w:kern w:val="0"/>
          <w:sz w:val="20"/>
          <w:szCs w:val="24"/>
          <w:lang w:val="en-GB"/>
        </w:rPr>
      </w:pPr>
      <w:r>
        <w:rPr>
          <w:rFonts w:ascii="Times" w:eastAsia="Batang" w:hAnsi="Times" w:cs="Times New Roman"/>
          <w:b/>
          <w:kern w:val="0"/>
          <w:sz w:val="20"/>
          <w:szCs w:val="24"/>
          <w:lang w:val="en-GB"/>
        </w:rPr>
        <w:t>I</w:t>
      </w:r>
      <w:r w:rsidRPr="00386241">
        <w:rPr>
          <w:rFonts w:ascii="Times" w:eastAsia="Batang" w:hAnsi="Times" w:cs="Times New Roman"/>
          <w:b/>
          <w:kern w:val="0"/>
          <w:sz w:val="20"/>
          <w:szCs w:val="24"/>
          <w:lang w:val="en-GB"/>
        </w:rPr>
        <w:t xml:space="preserve">f enhanced type-2 codebook is used for unicast, </w:t>
      </w:r>
      <w:r w:rsidRPr="00386241">
        <w:rPr>
          <w:rFonts w:ascii="Times" w:eastAsia="Batang" w:hAnsi="Times" w:cs="Times New Roman"/>
          <w:b/>
          <w:kern w:val="0"/>
          <w:sz w:val="20"/>
          <w:szCs w:val="24"/>
        </w:rPr>
        <w:t xml:space="preserve">UE generates two separate sub-codebooks for unicast and multicast respectively and then concatenates them by appending sub-codebook for multicast to the sub-codebook for unicast. </w:t>
      </w:r>
    </w:p>
    <w:p w14:paraId="63132C56" w14:textId="77777777" w:rsidR="00D84A4D" w:rsidRPr="00386241" w:rsidRDefault="00D84A4D" w:rsidP="00386241">
      <w:pPr>
        <w:widowControl/>
        <w:numPr>
          <w:ilvl w:val="0"/>
          <w:numId w:val="32"/>
        </w:numPr>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 xml:space="preserve">If type-3 HARQ-ACK codebook is used for unicast, UE </w:t>
      </w:r>
      <w:r>
        <w:rPr>
          <w:rFonts w:ascii="Times" w:eastAsia="Batang" w:hAnsi="Times" w:cs="Times New Roman"/>
          <w:b/>
          <w:kern w:val="0"/>
          <w:sz w:val="20"/>
          <w:szCs w:val="24"/>
          <w:lang w:val="en-GB"/>
        </w:rPr>
        <w:t xml:space="preserve">only </w:t>
      </w:r>
      <w:r w:rsidRPr="00386241">
        <w:rPr>
          <w:rFonts w:ascii="Times" w:eastAsia="Batang" w:hAnsi="Times" w:cs="Times New Roman"/>
          <w:b/>
          <w:kern w:val="0"/>
          <w:sz w:val="20"/>
          <w:szCs w:val="24"/>
          <w:lang w:val="en-GB"/>
        </w:rPr>
        <w:t>generates one type-3 codebook including both unicast HARQ-ACK and multicast information.</w:t>
      </w:r>
    </w:p>
    <w:p w14:paraId="7198C8D0" w14:textId="77777777" w:rsidR="00D84A4D" w:rsidRDefault="00D84A4D" w:rsidP="00386241">
      <w:pPr>
        <w:widowControl/>
        <w:numPr>
          <w:ilvl w:val="1"/>
          <w:numId w:val="32"/>
        </w:numPr>
        <w:overflowPunct w:val="0"/>
        <w:contextualSpacing/>
        <w:textAlignment w:val="baseline"/>
        <w:rPr>
          <w:rFonts w:ascii="Times" w:eastAsia="Batang" w:hAnsi="Times" w:cs="Times New Roman"/>
          <w:b/>
          <w:kern w:val="0"/>
          <w:sz w:val="20"/>
          <w:szCs w:val="24"/>
          <w:lang w:val="en-GB"/>
        </w:rPr>
      </w:pPr>
      <w:r w:rsidRPr="00386241">
        <w:rPr>
          <w:rFonts w:ascii="Times" w:eastAsia="Batang" w:hAnsi="Times" w:cs="Times New Roman"/>
          <w:b/>
          <w:kern w:val="0"/>
          <w:sz w:val="20"/>
          <w:szCs w:val="24"/>
          <w:lang w:val="en-GB"/>
        </w:rPr>
        <w:t>Note: The PUCCH resource for transmitting the codebook is based on the last unicast DCI.</w:t>
      </w:r>
    </w:p>
    <w:p w14:paraId="0D5CD125" w14:textId="77777777" w:rsidR="00D84A4D" w:rsidRPr="00386241" w:rsidRDefault="00D84A4D" w:rsidP="00386241">
      <w:pPr>
        <w:widowControl/>
        <w:numPr>
          <w:ilvl w:val="0"/>
          <w:numId w:val="32"/>
        </w:numPr>
        <w:overflowPunct w:val="0"/>
        <w:contextualSpacing/>
        <w:textAlignment w:val="baseline"/>
        <w:rPr>
          <w:rFonts w:ascii="Times" w:eastAsia="Batang" w:hAnsi="Times" w:cs="Times New Roman"/>
          <w:b/>
          <w:kern w:val="0"/>
          <w:sz w:val="20"/>
          <w:szCs w:val="24"/>
          <w:lang w:val="en-GB"/>
        </w:rPr>
      </w:pPr>
      <w:r>
        <w:rPr>
          <w:rFonts w:ascii="Times" w:hAnsi="Times" w:cs="Times New Roman" w:hint="eastAsia"/>
          <w:b/>
          <w:kern w:val="0"/>
          <w:sz w:val="20"/>
          <w:szCs w:val="24"/>
          <w:lang w:val="en-GB"/>
        </w:rPr>
        <w:t>F</w:t>
      </w:r>
      <w:r>
        <w:rPr>
          <w:rFonts w:ascii="Times" w:hAnsi="Times" w:cs="Times New Roman"/>
          <w:b/>
          <w:kern w:val="0"/>
          <w:sz w:val="20"/>
          <w:szCs w:val="24"/>
          <w:lang w:val="en-GB"/>
        </w:rPr>
        <w:t xml:space="preserve">FS when </w:t>
      </w:r>
      <w:r w:rsidRPr="00572B88">
        <w:rPr>
          <w:rFonts w:ascii="Times" w:eastAsia="Batang" w:hAnsi="Times" w:cs="Times New Roman"/>
          <w:b/>
          <w:kern w:val="0"/>
          <w:sz w:val="20"/>
          <w:szCs w:val="24"/>
          <w:lang w:val="en-GB"/>
        </w:rPr>
        <w:t>enhanced type-</w:t>
      </w:r>
      <w:r>
        <w:rPr>
          <w:rFonts w:ascii="Times" w:eastAsia="Batang" w:hAnsi="Times" w:cs="Times New Roman"/>
          <w:b/>
          <w:kern w:val="0"/>
          <w:sz w:val="20"/>
          <w:szCs w:val="24"/>
          <w:lang w:val="en-GB"/>
        </w:rPr>
        <w:t>3</w:t>
      </w:r>
      <w:r w:rsidRPr="00572B88">
        <w:rPr>
          <w:rFonts w:ascii="Times" w:eastAsia="Batang" w:hAnsi="Times" w:cs="Times New Roman"/>
          <w:b/>
          <w:kern w:val="0"/>
          <w:sz w:val="20"/>
          <w:szCs w:val="24"/>
          <w:lang w:val="en-GB"/>
        </w:rPr>
        <w:t xml:space="preserve"> codebook is used for unicast</w:t>
      </w:r>
    </w:p>
    <w:p w14:paraId="0DE1C288" w14:textId="69692562" w:rsidR="00D84A4D" w:rsidRPr="002F55A0" w:rsidRDefault="002C1FDF" w:rsidP="00D445A4">
      <w:pPr>
        <w:spacing w:before="120" w:after="120"/>
        <w:rPr>
          <w:rFonts w:ascii="Times" w:eastAsia="Batang" w:hAnsi="Times" w:cs="Times New Roman"/>
          <w:b/>
          <w:kern w:val="0"/>
          <w:sz w:val="20"/>
          <w:szCs w:val="24"/>
          <w:lang w:eastAsia="x-none"/>
        </w:rPr>
      </w:pPr>
      <w:r>
        <w:rPr>
          <w:rFonts w:ascii="Times New Roman" w:eastAsia="等线" w:hAnsi="Times New Roman" w:cs="Times New Roman"/>
          <w:sz w:val="20"/>
          <w:szCs w:val="20"/>
        </w:rPr>
        <w:fldChar w:fldCharType="end"/>
      </w:r>
      <w:r w:rsidR="00D84A4D">
        <w:rPr>
          <w:rFonts w:ascii="Times New Roman" w:eastAsia="等线" w:hAnsi="Times New Roman" w:cs="Times New Roman"/>
          <w:sz w:val="20"/>
          <w:szCs w:val="20"/>
        </w:rPr>
        <w:fldChar w:fldCharType="begin"/>
      </w:r>
      <w:r w:rsidR="00D84A4D">
        <w:rPr>
          <w:rFonts w:ascii="Times New Roman" w:eastAsia="等线" w:hAnsi="Times New Roman" w:cs="Times New Roman"/>
          <w:sz w:val="20"/>
          <w:szCs w:val="20"/>
        </w:rPr>
        <w:instrText xml:space="preserve"> REF _Ref95233492 \h </w:instrText>
      </w:r>
      <w:r w:rsidR="00D84A4D">
        <w:rPr>
          <w:rFonts w:ascii="Times New Roman" w:eastAsia="等线" w:hAnsi="Times New Roman" w:cs="Times New Roman"/>
          <w:sz w:val="20"/>
          <w:szCs w:val="20"/>
        </w:rPr>
      </w:r>
      <w:r w:rsidR="00D84A4D">
        <w:rPr>
          <w:rFonts w:ascii="Times New Roman" w:eastAsia="等线" w:hAnsi="Times New Roman" w:cs="Times New Roman"/>
          <w:sz w:val="20"/>
          <w:szCs w:val="20"/>
        </w:rPr>
        <w:fldChar w:fldCharType="separate"/>
      </w:r>
      <w:r w:rsidR="00D84A4D" w:rsidRPr="002F55A0">
        <w:rPr>
          <w:rFonts w:ascii="Times" w:eastAsia="Batang" w:hAnsi="Times" w:cs="Times New Roman"/>
          <w:b/>
          <w:kern w:val="0"/>
          <w:sz w:val="20"/>
          <w:szCs w:val="24"/>
          <w:lang w:eastAsia="x-none"/>
        </w:rPr>
        <w:t xml:space="preserve">Proposal 4: When PUCCH carrying multicast HARQ-ACK only overlaps with PUSCH with the same priority, </w:t>
      </w:r>
      <w:r w:rsidR="00D84A4D">
        <w:rPr>
          <w:rFonts w:ascii="Times" w:eastAsia="Batang" w:hAnsi="Times" w:cs="Times New Roman"/>
          <w:b/>
          <w:kern w:val="0"/>
          <w:sz w:val="20"/>
          <w:szCs w:val="24"/>
          <w:lang w:eastAsia="x-none"/>
        </w:rPr>
        <w:t>the</w:t>
      </w:r>
      <w:r w:rsidR="00D84A4D" w:rsidRPr="002F55A0">
        <w:rPr>
          <w:rFonts w:ascii="Times" w:eastAsia="Batang" w:hAnsi="Times" w:cs="Times New Roman"/>
          <w:b/>
          <w:kern w:val="0"/>
          <w:sz w:val="20"/>
          <w:szCs w:val="24"/>
          <w:lang w:eastAsia="x-none"/>
        </w:rPr>
        <w:t xml:space="preserve"> UL-DAI indicating the number of HARQ-ACK bits for multicast</w:t>
      </w:r>
      <w:r w:rsidR="00D84A4D">
        <w:rPr>
          <w:rFonts w:ascii="Times New Roman" w:eastAsia="等线" w:hAnsi="Times New Roman" w:cs="Times New Roman"/>
          <w:sz w:val="20"/>
          <w:szCs w:val="20"/>
        </w:rPr>
        <w:fldChar w:fldCharType="end"/>
      </w:r>
      <w:r w:rsidR="00D84A4D">
        <w:rPr>
          <w:rFonts w:ascii="Times New Roman" w:eastAsia="等线" w:hAnsi="Times New Roman" w:cs="Times New Roman"/>
          <w:sz w:val="20"/>
          <w:szCs w:val="20"/>
        </w:rPr>
        <w:t xml:space="preserve"> </w:t>
      </w:r>
      <w:r w:rsidR="00D84A4D" w:rsidRPr="00D84A4D">
        <w:rPr>
          <w:rFonts w:ascii="Times New Roman" w:eastAsia="等线" w:hAnsi="Times New Roman" w:cs="Times New Roman"/>
          <w:sz w:val="20"/>
          <w:szCs w:val="20"/>
        </w:rPr>
        <w:t>i</w:t>
      </w:r>
      <w:r w:rsidR="00D84A4D" w:rsidRPr="002F55A0">
        <w:rPr>
          <w:rFonts w:ascii="Times" w:eastAsia="Batang" w:hAnsi="Times" w:cs="Times New Roman"/>
          <w:b/>
          <w:kern w:val="0"/>
          <w:sz w:val="20"/>
          <w:szCs w:val="24"/>
          <w:lang w:eastAsia="x-none"/>
        </w:rPr>
        <w:t xml:space="preserve">s applied to all configured G-RNTIs. </w:t>
      </w:r>
    </w:p>
    <w:p w14:paraId="45A215A7" w14:textId="77777777" w:rsidR="00D84A4D" w:rsidRDefault="00D84A4D" w:rsidP="00D445A4">
      <w:pPr>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_Ref95233495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Pr="002F55A0">
        <w:rPr>
          <w:rFonts w:ascii="Times" w:eastAsia="Batang" w:hAnsi="Times" w:cs="Times New Roman"/>
          <w:b/>
          <w:kern w:val="0"/>
          <w:sz w:val="20"/>
          <w:szCs w:val="24"/>
          <w:lang w:val="en-GB" w:eastAsia="x-none"/>
        </w:rPr>
        <w:t>Proposal 5:</w:t>
      </w:r>
      <w:r>
        <w:rPr>
          <w:rFonts w:ascii="Times" w:eastAsia="Batang" w:hAnsi="Times" w:cs="Times New Roman"/>
          <w:b/>
          <w:kern w:val="0"/>
          <w:sz w:val="20"/>
          <w:szCs w:val="24"/>
          <w:lang w:eastAsia="x-none"/>
        </w:rPr>
        <w:t xml:space="preserve"> </w:t>
      </w:r>
      <w:r w:rsidRPr="002F55A0">
        <w:rPr>
          <w:rFonts w:ascii="Times" w:eastAsia="Batang" w:hAnsi="Times" w:cs="Times New Roman"/>
          <w:b/>
          <w:kern w:val="0"/>
          <w:sz w:val="20"/>
          <w:szCs w:val="24"/>
          <w:lang w:eastAsia="x-none"/>
        </w:rPr>
        <w:t>For multiplexing unicast and multicast HARQ-ACK onto the same PUSCH with the same priority for the following cases:</w:t>
      </w:r>
      <w:r>
        <w:rPr>
          <w:rFonts w:ascii="Times New Roman" w:eastAsia="等线" w:hAnsi="Times New Roman" w:cs="Times New Roman"/>
          <w:sz w:val="20"/>
          <w:szCs w:val="20"/>
        </w:rPr>
        <w:fldChar w:fldCharType="end"/>
      </w:r>
    </w:p>
    <w:p w14:paraId="762594C3" w14:textId="77777777" w:rsidR="00D84A4D" w:rsidRPr="00FD389B" w:rsidRDefault="00D84A4D" w:rsidP="00D84A4D">
      <w:pPr>
        <w:widowControl/>
        <w:numPr>
          <w:ilvl w:val="1"/>
          <w:numId w:val="36"/>
        </w:numPr>
        <w:ind w:leftChars="210" w:left="861"/>
        <w:rPr>
          <w:rFonts w:ascii="Times" w:eastAsia="Batang" w:hAnsi="Times" w:cs="Times New Roman"/>
          <w:b/>
          <w:kern w:val="0"/>
          <w:sz w:val="20"/>
          <w:szCs w:val="24"/>
          <w:lang w:val="en-GB" w:eastAsia="x-none"/>
        </w:rPr>
      </w:pPr>
      <w:r w:rsidRPr="00FD389B">
        <w:rPr>
          <w:rFonts w:ascii="Times" w:eastAsia="Batang" w:hAnsi="Times" w:cs="Times New Roman"/>
          <w:b/>
          <w:kern w:val="0"/>
          <w:sz w:val="20"/>
          <w:szCs w:val="24"/>
          <w:lang w:val="en-GB" w:eastAsia="x-none"/>
        </w:rPr>
        <w:t xml:space="preserve">If the unicast and multicast HARQ-ACK codebooks are both Type-1, </w:t>
      </w:r>
      <w:r>
        <w:rPr>
          <w:rFonts w:ascii="Times" w:eastAsia="Batang" w:hAnsi="Times" w:cs="Times New Roman"/>
          <w:b/>
          <w:kern w:val="0"/>
          <w:sz w:val="20"/>
          <w:szCs w:val="24"/>
          <w:lang w:val="en-GB" w:eastAsia="x-none"/>
        </w:rPr>
        <w:t>O</w:t>
      </w:r>
      <w:r w:rsidRPr="00FD389B">
        <w:rPr>
          <w:rFonts w:ascii="Times" w:eastAsia="Batang" w:hAnsi="Times" w:cs="Times New Roman"/>
          <w:b/>
          <w:kern w:val="0"/>
          <w:sz w:val="20"/>
          <w:szCs w:val="24"/>
          <w:lang w:val="en-GB" w:eastAsia="x-none"/>
        </w:rPr>
        <w:t>ption 1-1 is supported</w:t>
      </w:r>
    </w:p>
    <w:p w14:paraId="1AC8E8AA" w14:textId="77777777" w:rsidR="00D84A4D" w:rsidRPr="00FD389B" w:rsidRDefault="00D84A4D" w:rsidP="00D84A4D">
      <w:pPr>
        <w:widowControl/>
        <w:numPr>
          <w:ilvl w:val="2"/>
          <w:numId w:val="36"/>
        </w:numPr>
        <w:ind w:leftChars="420" w:left="1302"/>
        <w:rPr>
          <w:rFonts w:ascii="Times" w:eastAsia="Batang" w:hAnsi="Times" w:cs="Times New Roman"/>
          <w:b/>
          <w:kern w:val="0"/>
          <w:sz w:val="20"/>
          <w:szCs w:val="24"/>
          <w:lang w:val="en-GB" w:eastAsia="x-none"/>
        </w:rPr>
      </w:pPr>
      <w:r w:rsidRPr="00FD389B">
        <w:rPr>
          <w:rFonts w:ascii="Times" w:eastAsia="Batang" w:hAnsi="Times" w:cs="Times New Roman"/>
          <w:b/>
          <w:kern w:val="0"/>
          <w:sz w:val="20"/>
          <w:szCs w:val="24"/>
          <w:lang w:val="en-GB" w:eastAsia="x-none"/>
        </w:rPr>
        <w:t xml:space="preserve">Option1-1: the 1-bit UL DAI with value “1” indicates multiplexing unicast and multicast HARQ-ACK codebooks onto the same PUSCH. </w:t>
      </w:r>
    </w:p>
    <w:p w14:paraId="289283EC" w14:textId="15705962" w:rsidR="00D84A4D" w:rsidRPr="00FD389B" w:rsidRDefault="00D84A4D" w:rsidP="00D84A4D">
      <w:pPr>
        <w:widowControl/>
        <w:numPr>
          <w:ilvl w:val="1"/>
          <w:numId w:val="36"/>
        </w:numPr>
        <w:ind w:leftChars="210" w:left="861"/>
        <w:rPr>
          <w:rFonts w:ascii="Times" w:eastAsia="Batang" w:hAnsi="Times" w:cs="Times New Roman"/>
          <w:b/>
          <w:kern w:val="0"/>
          <w:sz w:val="20"/>
          <w:szCs w:val="24"/>
          <w:lang w:val="en-GB" w:eastAsia="x-none"/>
        </w:rPr>
      </w:pPr>
      <w:r w:rsidRPr="00FD389B">
        <w:rPr>
          <w:rFonts w:ascii="Times" w:eastAsia="Batang" w:hAnsi="Times" w:cs="Times New Roman"/>
          <w:b/>
          <w:kern w:val="0"/>
          <w:sz w:val="20"/>
          <w:szCs w:val="24"/>
          <w:lang w:val="en-GB" w:eastAsia="x-none"/>
        </w:rPr>
        <w:t>If both unicast and multicast HARQ-ACK codebooks are Type-2,</w:t>
      </w:r>
      <w:r>
        <w:rPr>
          <w:rFonts w:ascii="Times" w:eastAsia="Batang" w:hAnsi="Times" w:cs="Times New Roman"/>
          <w:b/>
          <w:kern w:val="0"/>
          <w:sz w:val="20"/>
          <w:szCs w:val="24"/>
          <w:lang w:val="en-GB" w:eastAsia="x-none"/>
        </w:rPr>
        <w:t xml:space="preserve"> O</w:t>
      </w:r>
      <w:r w:rsidRPr="00FD389B">
        <w:rPr>
          <w:rFonts w:ascii="Times" w:eastAsia="Batang" w:hAnsi="Times" w:cs="Times New Roman"/>
          <w:b/>
          <w:kern w:val="0"/>
          <w:sz w:val="20"/>
          <w:szCs w:val="24"/>
          <w:lang w:val="en-GB" w:eastAsia="x-none"/>
        </w:rPr>
        <w:t>ption 2-1 is supported</w:t>
      </w:r>
    </w:p>
    <w:p w14:paraId="2CC14CB4" w14:textId="24104132" w:rsidR="00FF7F34" w:rsidRPr="00D84A4D" w:rsidRDefault="00D84A4D" w:rsidP="002F55A0">
      <w:pPr>
        <w:widowControl/>
        <w:numPr>
          <w:ilvl w:val="2"/>
          <w:numId w:val="36"/>
        </w:numPr>
        <w:spacing w:after="120"/>
        <w:ind w:leftChars="420" w:left="1302"/>
        <w:rPr>
          <w:lang w:val="en-GB" w:eastAsia="en-US"/>
        </w:rPr>
      </w:pPr>
      <w:r w:rsidRPr="00FD389B">
        <w:rPr>
          <w:rFonts w:ascii="Times" w:eastAsia="Batang" w:hAnsi="Times" w:cs="Times New Roman"/>
          <w:b/>
          <w:kern w:val="0"/>
          <w:sz w:val="20"/>
          <w:szCs w:val="24"/>
          <w:lang w:val="en-GB" w:eastAsia="x-none"/>
        </w:rPr>
        <w:t>Option2-1: the 2-bit UL DAI is applicable to both HARQ-ACK codebooks.</w:t>
      </w:r>
      <w:r w:rsidR="00FF7F34" w:rsidRPr="00D1245F">
        <w:rPr>
          <w:rFonts w:ascii="Times New Roman" w:eastAsia="宋体" w:hAnsi="Times New Roman" w:cs="Times New Roman"/>
          <w:b/>
          <w:color w:val="000000"/>
          <w:kern w:val="0"/>
          <w:sz w:val="20"/>
          <w:szCs w:val="20"/>
        </w:rPr>
        <w:fldChar w:fldCharType="begin"/>
      </w:r>
      <w:r w:rsidR="00FF7F34" w:rsidRPr="00D84A4D">
        <w:rPr>
          <w:rFonts w:ascii="Times New Roman" w:eastAsia="宋体" w:hAnsi="Times New Roman" w:cs="Times New Roman"/>
          <w:b/>
          <w:color w:val="000000"/>
          <w:kern w:val="0"/>
          <w:sz w:val="20"/>
          <w:szCs w:val="20"/>
        </w:rPr>
        <w:instrText xml:space="preserve"> REF _Ref79157116 \h </w:instrText>
      </w:r>
      <w:r w:rsidR="00FF7F34" w:rsidRPr="002F55A0">
        <w:rPr>
          <w:rFonts w:ascii="Times New Roman" w:eastAsia="宋体" w:hAnsi="Times New Roman" w:cs="Times New Roman"/>
          <w:b/>
          <w:color w:val="000000"/>
          <w:kern w:val="0"/>
          <w:sz w:val="20"/>
          <w:szCs w:val="20"/>
        </w:rPr>
      </w:r>
      <w:r w:rsidR="00FF7F34" w:rsidRPr="00D1245F">
        <w:rPr>
          <w:rFonts w:ascii="Times New Roman" w:eastAsia="宋体" w:hAnsi="Times New Roman" w:cs="Times New Roman"/>
          <w:b/>
          <w:color w:val="000000"/>
          <w:kern w:val="0"/>
          <w:sz w:val="20"/>
          <w:szCs w:val="20"/>
        </w:rPr>
        <w:fldChar w:fldCharType="end"/>
      </w:r>
    </w:p>
    <w:p w14:paraId="6C8ADDA2" w14:textId="6430EFEE" w:rsidR="002C1FDF" w:rsidRDefault="002C1FDF"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_Ref86675482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D84A4D" w:rsidRPr="000F2F8B">
        <w:rPr>
          <w:rFonts w:ascii="Times New Roman" w:eastAsia="宋体" w:hAnsi="Times New Roman" w:cs="Times New Roman"/>
          <w:b/>
          <w:bCs/>
          <w:color w:val="000000"/>
          <w:kern w:val="0"/>
          <w:sz w:val="20"/>
          <w:szCs w:val="20"/>
        </w:rPr>
        <w:t xml:space="preserve">Proposal </w:t>
      </w:r>
      <w:r w:rsidR="00D84A4D">
        <w:rPr>
          <w:rFonts w:ascii="Times New Roman" w:eastAsia="宋体" w:hAnsi="Times New Roman" w:cs="Times New Roman"/>
          <w:b/>
          <w:bCs/>
          <w:noProof/>
          <w:color w:val="000000"/>
          <w:kern w:val="0"/>
          <w:sz w:val="20"/>
          <w:szCs w:val="20"/>
        </w:rPr>
        <w:t>6</w:t>
      </w:r>
      <w:r w:rsidR="00D84A4D" w:rsidRPr="000F2F8B">
        <w:rPr>
          <w:rFonts w:ascii="Times New Roman" w:eastAsia="宋体" w:hAnsi="Times New Roman" w:cs="Times New Roman"/>
          <w:b/>
          <w:bCs/>
          <w:color w:val="000000"/>
          <w:kern w:val="0"/>
          <w:sz w:val="20"/>
          <w:szCs w:val="20"/>
        </w:rPr>
        <w:t>:</w:t>
      </w:r>
      <w:r w:rsidR="00D84A4D" w:rsidRPr="00E434C6">
        <w:rPr>
          <w:rFonts w:ascii="Times New Roman" w:eastAsia="宋体" w:hAnsi="Times New Roman" w:cs="Times New Roman"/>
          <w:b/>
          <w:bCs/>
          <w:color w:val="000000"/>
          <w:kern w:val="0"/>
          <w:sz w:val="20"/>
          <w:szCs w:val="20"/>
        </w:rPr>
        <w:t xml:space="preserve"> When PUCCH transmission for the NACK-only based feedback for multicast collides with PUCCH transmissions for SR for the same priority, the following solutions can be considered.</w:t>
      </w:r>
      <w:r>
        <w:rPr>
          <w:rFonts w:ascii="Times New Roman" w:eastAsia="等线" w:hAnsi="Times New Roman" w:cs="Times New Roman"/>
          <w:sz w:val="20"/>
          <w:szCs w:val="20"/>
        </w:rPr>
        <w:fldChar w:fldCharType="end"/>
      </w:r>
    </w:p>
    <w:p w14:paraId="7B1CA4BE" w14:textId="77777777" w:rsidR="0044718F" w:rsidRPr="00A42F3B" w:rsidRDefault="0044718F" w:rsidP="0044718F">
      <w:pPr>
        <w:pStyle w:val="a9"/>
        <w:numPr>
          <w:ilvl w:val="0"/>
          <w:numId w:val="31"/>
        </w:numPr>
        <w:spacing w:after="120"/>
        <w:ind w:firstLineChars="0"/>
        <w:rPr>
          <w:rFonts w:ascii="Times New Roman" w:eastAsia="宋体" w:hAnsi="Times New Roman" w:cs="Times New Roman"/>
          <w:b/>
          <w:bCs/>
          <w:color w:val="000000"/>
          <w:kern w:val="0"/>
          <w:sz w:val="20"/>
          <w:szCs w:val="20"/>
        </w:rPr>
      </w:pPr>
      <w:r w:rsidRPr="00A42F3B">
        <w:rPr>
          <w:rFonts w:ascii="Times New Roman" w:eastAsia="宋体" w:hAnsi="Times New Roman" w:cs="Times New Roman"/>
          <w:b/>
          <w:bCs/>
          <w:color w:val="000000"/>
          <w:kern w:val="0"/>
          <w:sz w:val="20"/>
          <w:szCs w:val="20"/>
        </w:rPr>
        <w:t>Option 1: If SR is positive, NACK-only is dropped. If SR is negative, transmit NACK-only on its resource</w:t>
      </w:r>
    </w:p>
    <w:p w14:paraId="66C897AA" w14:textId="77777777" w:rsidR="001B6DEA" w:rsidRPr="001B6DEA" w:rsidRDefault="001B6DEA" w:rsidP="001B6DEA">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 If SR is positive, transmit NACK-only on SR PUCCH resource</w:t>
      </w:r>
      <w:r>
        <w:rPr>
          <w:rFonts w:ascii="Times New Roman" w:eastAsia="宋体" w:hAnsi="Times New Roman" w:cs="Times New Roman"/>
          <w:b/>
          <w:bCs/>
          <w:color w:val="000000"/>
          <w:kern w:val="0"/>
          <w:sz w:val="20"/>
          <w:szCs w:val="20"/>
        </w:rPr>
        <w:t>.</w:t>
      </w:r>
      <w:r w:rsidRPr="001B6DEA">
        <w:rPr>
          <w:rFonts w:ascii="Times New Roman" w:eastAsia="宋体" w:hAnsi="Times New Roman" w:cs="Times New Roman"/>
          <w:bCs/>
          <w:color w:val="000000"/>
          <w:kern w:val="0"/>
          <w:sz w:val="20"/>
          <w:szCs w:val="20"/>
        </w:rPr>
        <w:t xml:space="preserve"> </w:t>
      </w:r>
      <w:r w:rsidRPr="00A42F3B">
        <w:rPr>
          <w:rFonts w:ascii="Times New Roman" w:eastAsia="宋体" w:hAnsi="Times New Roman" w:cs="Times New Roman"/>
          <w:b/>
          <w:bCs/>
          <w:color w:val="000000"/>
          <w:kern w:val="0"/>
          <w:sz w:val="20"/>
          <w:szCs w:val="20"/>
        </w:rPr>
        <w:t>If SR is negative, transmit NACK-only PUCCH.</w:t>
      </w:r>
    </w:p>
    <w:p w14:paraId="386F3378" w14:textId="77777777" w:rsidR="001B6DEA" w:rsidRPr="00E434C6" w:rsidRDefault="001B6DEA" w:rsidP="001B6DEA">
      <w:pPr>
        <w:pStyle w:val="a9"/>
        <w:numPr>
          <w:ilvl w:val="1"/>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2-1: only NACK-only is transmitted on SR PUCCH resource</w:t>
      </w:r>
      <w:r>
        <w:rPr>
          <w:rFonts w:ascii="Times New Roman" w:eastAsia="宋体" w:hAnsi="Times New Roman" w:cs="Times New Roman"/>
          <w:b/>
          <w:bCs/>
          <w:color w:val="000000"/>
          <w:kern w:val="0"/>
          <w:sz w:val="20"/>
          <w:szCs w:val="20"/>
        </w:rPr>
        <w:t>.</w:t>
      </w:r>
      <w:r w:rsidRPr="00E434C6">
        <w:rPr>
          <w:rFonts w:ascii="Times New Roman" w:eastAsia="宋体" w:hAnsi="Times New Roman" w:cs="Times New Roman"/>
          <w:b/>
          <w:bCs/>
          <w:color w:val="000000"/>
          <w:kern w:val="0"/>
          <w:sz w:val="20"/>
          <w:szCs w:val="20"/>
        </w:rPr>
        <w:t xml:space="preserve"> </w:t>
      </w:r>
      <w:r>
        <w:rPr>
          <w:rFonts w:ascii="Times New Roman" w:eastAsia="宋体" w:hAnsi="Times New Roman" w:cs="Times New Roman"/>
          <w:b/>
          <w:bCs/>
          <w:color w:val="000000"/>
          <w:kern w:val="0"/>
          <w:sz w:val="20"/>
          <w:szCs w:val="20"/>
        </w:rPr>
        <w:t>I</w:t>
      </w:r>
      <w:r w:rsidRPr="00E434C6">
        <w:rPr>
          <w:rFonts w:ascii="Times New Roman" w:eastAsia="宋体" w:hAnsi="Times New Roman" w:cs="Times New Roman"/>
          <w:b/>
          <w:bCs/>
          <w:color w:val="000000"/>
          <w:kern w:val="0"/>
          <w:sz w:val="20"/>
          <w:szCs w:val="20"/>
        </w:rPr>
        <w:t>f it is ACK, transmit SR only.</w:t>
      </w:r>
    </w:p>
    <w:p w14:paraId="1D164CDA" w14:textId="77777777" w:rsidR="001B6DEA" w:rsidRPr="00E434C6" w:rsidRDefault="001B6DEA" w:rsidP="001B6DEA">
      <w:pPr>
        <w:pStyle w:val="a9"/>
        <w:numPr>
          <w:ilvl w:val="0"/>
          <w:numId w:val="31"/>
        </w:numPr>
        <w:spacing w:after="120"/>
        <w:ind w:firstLineChars="0"/>
        <w:rPr>
          <w:rFonts w:ascii="Times New Roman" w:eastAsia="宋体" w:hAnsi="Times New Roman" w:cs="Times New Roman"/>
          <w:b/>
          <w:bCs/>
          <w:color w:val="000000"/>
          <w:kern w:val="0"/>
          <w:sz w:val="20"/>
          <w:szCs w:val="20"/>
        </w:rPr>
      </w:pPr>
      <w:r w:rsidRPr="00E434C6">
        <w:rPr>
          <w:rFonts w:ascii="Times New Roman" w:eastAsia="宋体" w:hAnsi="Times New Roman" w:cs="Times New Roman"/>
          <w:b/>
          <w:bCs/>
          <w:color w:val="000000"/>
          <w:kern w:val="0"/>
          <w:sz w:val="20"/>
          <w:szCs w:val="20"/>
        </w:rPr>
        <w:t>Option 3: When SR is positive, for the case that both SR PUCCH and NACK-only are PUCCH format 1, transmit NACK on SR using the same rule as NR R15/R16. Otherwise, NACK-only/SR is dropped. When SR is negative, transmit NACK-only PUCCH.</w:t>
      </w:r>
    </w:p>
    <w:p w14:paraId="676F490A" w14:textId="65427E12" w:rsidR="0044718F" w:rsidRPr="00FF0D46" w:rsidRDefault="0044718F" w:rsidP="00E434C6">
      <w:pPr>
        <w:rPr>
          <w:bCs/>
        </w:rPr>
      </w:pPr>
      <w:r w:rsidRPr="00E434C6">
        <w:rPr>
          <w:rFonts w:ascii="Times New Roman" w:eastAsia="宋体" w:hAnsi="Times New Roman" w:cs="Times New Roman"/>
          <w:b/>
          <w:bCs/>
          <w:color w:val="000000"/>
          <w:kern w:val="0"/>
          <w:sz w:val="20"/>
          <w:szCs w:val="20"/>
        </w:rPr>
        <w:lastRenderedPageBreak/>
        <w:fldChar w:fldCharType="begin"/>
      </w:r>
      <w:r w:rsidRPr="00E434C6">
        <w:rPr>
          <w:rFonts w:ascii="Times New Roman" w:eastAsia="宋体" w:hAnsi="Times New Roman" w:cs="Times New Roman"/>
          <w:b/>
          <w:bCs/>
          <w:color w:val="000000"/>
          <w:kern w:val="0"/>
          <w:sz w:val="20"/>
          <w:szCs w:val="20"/>
        </w:rPr>
        <w:instrText xml:space="preserve"> REF _Ref86769277 \h </w:instrText>
      </w:r>
      <w:r w:rsidRPr="00E434C6">
        <w:rPr>
          <w:rFonts w:ascii="Times New Roman" w:eastAsia="宋体" w:hAnsi="Times New Roman" w:cs="Times New Roman"/>
          <w:b/>
          <w:bCs/>
          <w:color w:val="000000"/>
          <w:kern w:val="0"/>
          <w:sz w:val="20"/>
          <w:szCs w:val="20"/>
        </w:rPr>
      </w:r>
      <w:r w:rsidRPr="00E434C6">
        <w:rPr>
          <w:rFonts w:ascii="Times New Roman" w:eastAsia="宋体" w:hAnsi="Times New Roman" w:cs="Times New Roman"/>
          <w:b/>
          <w:bCs/>
          <w:color w:val="000000"/>
          <w:kern w:val="0"/>
          <w:sz w:val="20"/>
          <w:szCs w:val="20"/>
        </w:rPr>
        <w:fldChar w:fldCharType="separate"/>
      </w:r>
      <w:r w:rsidR="00D84A4D" w:rsidRPr="005A4133">
        <w:rPr>
          <w:rFonts w:ascii="Times New Roman" w:eastAsia="宋体" w:hAnsi="Times New Roman" w:cs="Times New Roman"/>
          <w:b/>
          <w:color w:val="000000"/>
          <w:kern w:val="0"/>
          <w:sz w:val="20"/>
          <w:szCs w:val="20"/>
        </w:rPr>
        <w:t xml:space="preserve">Proposal </w:t>
      </w:r>
      <w:r w:rsidR="00D84A4D">
        <w:rPr>
          <w:rFonts w:ascii="Times New Roman" w:eastAsia="宋体" w:hAnsi="Times New Roman" w:cs="Times New Roman"/>
          <w:b/>
          <w:noProof/>
          <w:color w:val="000000"/>
          <w:kern w:val="0"/>
          <w:sz w:val="20"/>
          <w:szCs w:val="20"/>
        </w:rPr>
        <w:t>7</w:t>
      </w:r>
      <w:r w:rsidR="00D84A4D" w:rsidRPr="005A4133">
        <w:rPr>
          <w:rFonts w:ascii="Times New Roman" w:eastAsia="宋体" w:hAnsi="Times New Roman" w:cs="Times New Roman"/>
          <w:b/>
          <w:color w:val="000000"/>
          <w:kern w:val="0"/>
          <w:sz w:val="20"/>
          <w:szCs w:val="20"/>
        </w:rPr>
        <w:t>:</w:t>
      </w:r>
      <w:r w:rsidR="00D84A4D" w:rsidRPr="007A428F">
        <w:rPr>
          <w:rFonts w:ascii="Times New Roman" w:eastAsia="宋体" w:hAnsi="Times New Roman" w:cs="Times New Roman"/>
          <w:b/>
          <w:color w:val="000000"/>
          <w:kern w:val="0"/>
          <w:sz w:val="20"/>
          <w:szCs w:val="20"/>
        </w:rPr>
        <w:t xml:space="preserve"> When more than one NACK-only based feedback is available for transmission in the same PUCCH slot, </w:t>
      </w:r>
      <w:r w:rsidR="00D84A4D">
        <w:rPr>
          <w:rFonts w:ascii="Times New Roman" w:eastAsia="宋体" w:hAnsi="Times New Roman" w:cs="Times New Roman"/>
          <w:b/>
          <w:color w:val="000000"/>
          <w:kern w:val="0"/>
          <w:sz w:val="20"/>
          <w:szCs w:val="20"/>
        </w:rPr>
        <w:t>Alt 1 is supported.</w:t>
      </w:r>
      <w:r w:rsidRPr="00E434C6">
        <w:rPr>
          <w:rFonts w:ascii="Times New Roman" w:eastAsia="宋体" w:hAnsi="Times New Roman" w:cs="Times New Roman"/>
          <w:b/>
          <w:bCs/>
          <w:color w:val="000000"/>
          <w:kern w:val="0"/>
          <w:sz w:val="20"/>
          <w:szCs w:val="20"/>
        </w:rPr>
        <w:fldChar w:fldCharType="end"/>
      </w:r>
    </w:p>
    <w:p w14:paraId="7CBE26E0" w14:textId="77777777" w:rsidR="0044718F" w:rsidRPr="00F41A5F" w:rsidRDefault="0044718F" w:rsidP="0044718F">
      <w:pPr>
        <w:pStyle w:val="a9"/>
        <w:numPr>
          <w:ilvl w:val="0"/>
          <w:numId w:val="13"/>
        </w:numPr>
        <w:ind w:firstLineChars="0"/>
        <w:rPr>
          <w:rFonts w:ascii="Times New Roman" w:eastAsia="宋体" w:hAnsi="Times New Roman" w:cs="Times New Roman"/>
          <w:b/>
          <w:color w:val="000000"/>
          <w:kern w:val="0"/>
          <w:sz w:val="20"/>
          <w:szCs w:val="20"/>
        </w:rPr>
      </w:pPr>
      <w:r w:rsidRPr="00A42F3B">
        <w:rPr>
          <w:rFonts w:ascii="Times New Roman" w:eastAsia="宋体" w:hAnsi="Times New Roman" w:cs="Times New Roman"/>
          <w:b/>
          <w:color w:val="000000"/>
          <w:kern w:val="0"/>
          <w:sz w:val="20"/>
          <w:szCs w:val="20"/>
        </w:rPr>
        <w:t xml:space="preserve">Alt1: Support UE multiplexing the HARQ-ACK bits by transforming NACK-only into ACK/NACK HARQ bits. </w:t>
      </w:r>
    </w:p>
    <w:p w14:paraId="1B0DD334"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C6C3672" w14:textId="692EC77F" w:rsidR="00251F4A" w:rsidRPr="00D0071C" w:rsidRDefault="00DE59DC" w:rsidP="00251F4A">
      <w:pPr>
        <w:pStyle w:val="a5"/>
        <w:widowControl/>
        <w:numPr>
          <w:ilvl w:val="0"/>
          <w:numId w:val="3"/>
        </w:numPr>
      </w:pPr>
      <w:bookmarkStart w:id="21" w:name="_Ref473620807"/>
      <w:bookmarkStart w:id="22" w:name="_Ref16191158"/>
      <w:r w:rsidRPr="00DE59DC">
        <w:rPr>
          <w:rFonts w:ascii="Times New Roman" w:eastAsia="宋体" w:hAnsi="Times New Roman"/>
          <w:sz w:val="20"/>
        </w:rPr>
        <w:t>RP-193248</w:t>
      </w:r>
      <w:bookmarkEnd w:id="21"/>
      <w:bookmarkEnd w:id="22"/>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p>
    <w:p w14:paraId="4F02AB5D" w14:textId="1D561A04" w:rsidR="00190BE7" w:rsidRDefault="00756FAD" w:rsidP="00756FAD">
      <w:pPr>
        <w:pStyle w:val="a9"/>
        <w:numPr>
          <w:ilvl w:val="0"/>
          <w:numId w:val="3"/>
        </w:numPr>
        <w:spacing w:after="120"/>
        <w:ind w:firstLineChars="0"/>
        <w:rPr>
          <w:rFonts w:ascii="Times New Roman" w:eastAsia="宋体" w:hAnsi="Times New Roman"/>
          <w:sz w:val="20"/>
        </w:rPr>
      </w:pPr>
      <w:bookmarkStart w:id="23" w:name="_Ref68030765"/>
      <w:r w:rsidRPr="00D0071C">
        <w:rPr>
          <w:rFonts w:ascii="Times New Roman" w:eastAsia="宋体" w:hAnsi="Times New Roman"/>
          <w:sz w:val="20"/>
        </w:rPr>
        <w:t>RAN WG1 #</w:t>
      </w:r>
      <w:r w:rsidR="00185E93" w:rsidRPr="00D0071C">
        <w:rPr>
          <w:rFonts w:ascii="Times New Roman" w:eastAsia="宋体" w:hAnsi="Times New Roman"/>
          <w:sz w:val="20"/>
        </w:rPr>
        <w:t>10</w:t>
      </w:r>
      <w:r w:rsidR="00185E93">
        <w:rPr>
          <w:rFonts w:ascii="Times New Roman" w:eastAsia="宋体" w:hAnsi="Times New Roman"/>
          <w:sz w:val="20"/>
        </w:rPr>
        <w:t>7</w:t>
      </w:r>
      <w:r w:rsidR="00D64193">
        <w:rPr>
          <w:rFonts w:ascii="Times New Roman" w:eastAsia="宋体" w:hAnsi="Times New Roman"/>
          <w:sz w:val="20"/>
        </w:rPr>
        <w:t>bis</w:t>
      </w:r>
      <w:r w:rsidR="00185E93" w:rsidRPr="00D0071C">
        <w:rPr>
          <w:rFonts w:ascii="Times New Roman" w:eastAsia="宋体" w:hAnsi="Times New Roman"/>
          <w:sz w:val="20"/>
        </w:rPr>
        <w:t xml:space="preserve"> </w:t>
      </w:r>
      <w:r w:rsidRPr="00D0071C">
        <w:rPr>
          <w:rFonts w:ascii="Times New Roman" w:eastAsia="宋体" w:hAnsi="Times New Roman"/>
          <w:sz w:val="20"/>
        </w:rPr>
        <w:t>e-meeting Chairman’s Notes</w:t>
      </w:r>
      <w:bookmarkEnd w:id="23"/>
    </w:p>
    <w:p w14:paraId="5E71BB55" w14:textId="4C5668E1" w:rsidR="001754D8" w:rsidRPr="00DC1C0C" w:rsidRDefault="001754D8"/>
    <w:sectPr w:rsidR="001754D8" w:rsidRPr="00DC1C0C" w:rsidSect="00A71AB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4B9AD" w14:textId="77777777" w:rsidR="004D0974" w:rsidRDefault="004D0974" w:rsidP="00D22147">
      <w:r>
        <w:separator/>
      </w:r>
    </w:p>
  </w:endnote>
  <w:endnote w:type="continuationSeparator" w:id="0">
    <w:p w14:paraId="6E43C428" w14:textId="77777777" w:rsidR="004D0974" w:rsidRDefault="004D0974"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8B393" w14:textId="77777777" w:rsidR="004D0974" w:rsidRDefault="004D0974" w:rsidP="00D22147">
      <w:r>
        <w:separator/>
      </w:r>
    </w:p>
  </w:footnote>
  <w:footnote w:type="continuationSeparator" w:id="0">
    <w:p w14:paraId="10986118" w14:textId="77777777" w:rsidR="004D0974" w:rsidRDefault="004D0974"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3142"/>
    <w:multiLevelType w:val="hybridMultilevel"/>
    <w:tmpl w:val="75D609FE"/>
    <w:lvl w:ilvl="0" w:tplc="9F7A8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2E7B56"/>
    <w:multiLevelType w:val="hybridMultilevel"/>
    <w:tmpl w:val="AAC02744"/>
    <w:lvl w:ilvl="0" w:tplc="748A6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F42E8"/>
    <w:multiLevelType w:val="multilevel"/>
    <w:tmpl w:val="F56829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47B656F"/>
    <w:multiLevelType w:val="hybridMultilevel"/>
    <w:tmpl w:val="5A9A2F4E"/>
    <w:lvl w:ilvl="0" w:tplc="13CE4B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C3EB5"/>
    <w:multiLevelType w:val="hybridMultilevel"/>
    <w:tmpl w:val="DCC05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6D31DB4"/>
    <w:multiLevelType w:val="hybridMultilevel"/>
    <w:tmpl w:val="00F2A8A6"/>
    <w:lvl w:ilvl="0" w:tplc="8A460918">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408EF"/>
    <w:multiLevelType w:val="hybridMultilevel"/>
    <w:tmpl w:val="4F946AF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3"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D76483"/>
    <w:multiLevelType w:val="hybridMultilevel"/>
    <w:tmpl w:val="7B1417C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D45CF3"/>
    <w:multiLevelType w:val="hybridMultilevel"/>
    <w:tmpl w:val="C9100D6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69C15B3"/>
    <w:multiLevelType w:val="hybridMultilevel"/>
    <w:tmpl w:val="615C96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9A33C5"/>
    <w:multiLevelType w:val="hybridMultilevel"/>
    <w:tmpl w:val="5E1811BA"/>
    <w:lvl w:ilvl="0" w:tplc="8A460918">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3"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28"/>
  </w:num>
  <w:num w:numId="3">
    <w:abstractNumId w:val="11"/>
  </w:num>
  <w:num w:numId="4">
    <w:abstractNumId w:val="25"/>
  </w:num>
  <w:num w:numId="5">
    <w:abstractNumId w:val="15"/>
  </w:num>
  <w:num w:numId="6">
    <w:abstractNumId w:val="17"/>
  </w:num>
  <w:num w:numId="7">
    <w:abstractNumId w:val="31"/>
  </w:num>
  <w:num w:numId="8">
    <w:abstractNumId w:val="14"/>
  </w:num>
  <w:num w:numId="9">
    <w:abstractNumId w:val="27"/>
  </w:num>
  <w:num w:numId="10">
    <w:abstractNumId w:val="24"/>
  </w:num>
  <w:num w:numId="11">
    <w:abstractNumId w:val="22"/>
  </w:num>
  <w:num w:numId="12">
    <w:abstractNumId w:val="26"/>
  </w:num>
  <w:num w:numId="13">
    <w:abstractNumId w:val="20"/>
  </w:num>
  <w:num w:numId="14">
    <w:abstractNumId w:val="9"/>
  </w:num>
  <w:num w:numId="15">
    <w:abstractNumId w:val="0"/>
  </w:num>
  <w:num w:numId="16">
    <w:abstractNumId w:val="8"/>
  </w:num>
  <w:num w:numId="17">
    <w:abstractNumId w:val="29"/>
  </w:num>
  <w:num w:numId="18">
    <w:abstractNumId w:val="19"/>
  </w:num>
  <w:num w:numId="19">
    <w:abstractNumId w:val="12"/>
  </w:num>
  <w:num w:numId="20">
    <w:abstractNumId w:val="6"/>
  </w:num>
  <w:num w:numId="21">
    <w:abstractNumId w:val="16"/>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0"/>
  </w:num>
  <w:num w:numId="32">
    <w:abstractNumId w:val="10"/>
  </w:num>
  <w:num w:numId="33">
    <w:abstractNumId w:val="33"/>
  </w:num>
  <w:num w:numId="34">
    <w:abstractNumId w:val="13"/>
  </w:num>
  <w:num w:numId="35">
    <w:abstractNumId w:val="4"/>
  </w:num>
  <w:num w:numId="36">
    <w:abstractNumId w:val="18"/>
  </w:num>
  <w:num w:numId="37">
    <w:abstractNumId w:val="21"/>
  </w:num>
  <w:num w:numId="38">
    <w:abstractNumId w:val="23"/>
  </w:num>
  <w:num w:numId="39">
    <w:abstractNumId w:val="2"/>
  </w:num>
  <w:num w:numId="40">
    <w:abstractNumId w:val="1"/>
  </w:num>
  <w:num w:numId="4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C66"/>
    <w:rsid w:val="00004688"/>
    <w:rsid w:val="00004C5C"/>
    <w:rsid w:val="000066E5"/>
    <w:rsid w:val="000114FF"/>
    <w:rsid w:val="00011A21"/>
    <w:rsid w:val="00012712"/>
    <w:rsid w:val="00013B0D"/>
    <w:rsid w:val="000156FA"/>
    <w:rsid w:val="000204F5"/>
    <w:rsid w:val="00024C79"/>
    <w:rsid w:val="00025BDA"/>
    <w:rsid w:val="00026D0B"/>
    <w:rsid w:val="00026E85"/>
    <w:rsid w:val="00031F07"/>
    <w:rsid w:val="00032533"/>
    <w:rsid w:val="000358C8"/>
    <w:rsid w:val="000402F7"/>
    <w:rsid w:val="000439AC"/>
    <w:rsid w:val="0004578B"/>
    <w:rsid w:val="000459FB"/>
    <w:rsid w:val="0004674A"/>
    <w:rsid w:val="00046E1B"/>
    <w:rsid w:val="00052FA8"/>
    <w:rsid w:val="00053CD3"/>
    <w:rsid w:val="00054219"/>
    <w:rsid w:val="000656D9"/>
    <w:rsid w:val="0007107D"/>
    <w:rsid w:val="00074665"/>
    <w:rsid w:val="00074763"/>
    <w:rsid w:val="0008024F"/>
    <w:rsid w:val="00087252"/>
    <w:rsid w:val="00090437"/>
    <w:rsid w:val="00095342"/>
    <w:rsid w:val="000A2AA3"/>
    <w:rsid w:val="000A7965"/>
    <w:rsid w:val="000B001F"/>
    <w:rsid w:val="000B1BE2"/>
    <w:rsid w:val="000B2100"/>
    <w:rsid w:val="000B3C48"/>
    <w:rsid w:val="000B5A93"/>
    <w:rsid w:val="000B7CA5"/>
    <w:rsid w:val="000C1FFF"/>
    <w:rsid w:val="000C497B"/>
    <w:rsid w:val="000D2593"/>
    <w:rsid w:val="000D3E3E"/>
    <w:rsid w:val="000D45DD"/>
    <w:rsid w:val="000E2FF0"/>
    <w:rsid w:val="000E5E50"/>
    <w:rsid w:val="000E5E91"/>
    <w:rsid w:val="000E5F9E"/>
    <w:rsid w:val="000E6CCC"/>
    <w:rsid w:val="000E7594"/>
    <w:rsid w:val="000F2F8B"/>
    <w:rsid w:val="000F5934"/>
    <w:rsid w:val="00104FF5"/>
    <w:rsid w:val="001056FF"/>
    <w:rsid w:val="00110AAA"/>
    <w:rsid w:val="00117E0F"/>
    <w:rsid w:val="00122A0C"/>
    <w:rsid w:val="00124572"/>
    <w:rsid w:val="00126EE7"/>
    <w:rsid w:val="001343D7"/>
    <w:rsid w:val="0013441A"/>
    <w:rsid w:val="00134F6A"/>
    <w:rsid w:val="001354FB"/>
    <w:rsid w:val="0014112B"/>
    <w:rsid w:val="001418A5"/>
    <w:rsid w:val="0014555D"/>
    <w:rsid w:val="00151ACE"/>
    <w:rsid w:val="00153B53"/>
    <w:rsid w:val="00154969"/>
    <w:rsid w:val="001567AD"/>
    <w:rsid w:val="0015749E"/>
    <w:rsid w:val="0016262B"/>
    <w:rsid w:val="00170FE7"/>
    <w:rsid w:val="001710CF"/>
    <w:rsid w:val="001731AB"/>
    <w:rsid w:val="0017466A"/>
    <w:rsid w:val="00174F99"/>
    <w:rsid w:val="001754D8"/>
    <w:rsid w:val="00182324"/>
    <w:rsid w:val="00183F41"/>
    <w:rsid w:val="00185E93"/>
    <w:rsid w:val="00190BE7"/>
    <w:rsid w:val="00191A85"/>
    <w:rsid w:val="00196BF3"/>
    <w:rsid w:val="001A1DA8"/>
    <w:rsid w:val="001A680C"/>
    <w:rsid w:val="001B0E7E"/>
    <w:rsid w:val="001B106C"/>
    <w:rsid w:val="001B2442"/>
    <w:rsid w:val="001B2962"/>
    <w:rsid w:val="001B493F"/>
    <w:rsid w:val="001B6DEA"/>
    <w:rsid w:val="001B7B6A"/>
    <w:rsid w:val="001C01B6"/>
    <w:rsid w:val="001C0B18"/>
    <w:rsid w:val="001C1B83"/>
    <w:rsid w:val="001C3E18"/>
    <w:rsid w:val="001D148B"/>
    <w:rsid w:val="001D392B"/>
    <w:rsid w:val="001D3988"/>
    <w:rsid w:val="001D3AE6"/>
    <w:rsid w:val="001D5EB7"/>
    <w:rsid w:val="001E13F4"/>
    <w:rsid w:val="001E6A76"/>
    <w:rsid w:val="001F0840"/>
    <w:rsid w:val="001F09E0"/>
    <w:rsid w:val="001F1EC7"/>
    <w:rsid w:val="001F2527"/>
    <w:rsid w:val="001F706F"/>
    <w:rsid w:val="00201538"/>
    <w:rsid w:val="00202279"/>
    <w:rsid w:val="002054DD"/>
    <w:rsid w:val="0021076D"/>
    <w:rsid w:val="00212CDF"/>
    <w:rsid w:val="002175FA"/>
    <w:rsid w:val="00221780"/>
    <w:rsid w:val="002231E8"/>
    <w:rsid w:val="002240B4"/>
    <w:rsid w:val="002262B4"/>
    <w:rsid w:val="002344BC"/>
    <w:rsid w:val="002350CA"/>
    <w:rsid w:val="00237141"/>
    <w:rsid w:val="00243B73"/>
    <w:rsid w:val="00244087"/>
    <w:rsid w:val="0024483A"/>
    <w:rsid w:val="00250AF8"/>
    <w:rsid w:val="00251F4A"/>
    <w:rsid w:val="00252E48"/>
    <w:rsid w:val="00253E6F"/>
    <w:rsid w:val="00255A2B"/>
    <w:rsid w:val="00262E82"/>
    <w:rsid w:val="0026307E"/>
    <w:rsid w:val="00266C85"/>
    <w:rsid w:val="00267873"/>
    <w:rsid w:val="0027163F"/>
    <w:rsid w:val="00271CE3"/>
    <w:rsid w:val="002760D9"/>
    <w:rsid w:val="00281518"/>
    <w:rsid w:val="00283E66"/>
    <w:rsid w:val="002866F9"/>
    <w:rsid w:val="002869AF"/>
    <w:rsid w:val="00286C58"/>
    <w:rsid w:val="002A35F4"/>
    <w:rsid w:val="002B0667"/>
    <w:rsid w:val="002B4366"/>
    <w:rsid w:val="002B5AF4"/>
    <w:rsid w:val="002B6737"/>
    <w:rsid w:val="002C17D7"/>
    <w:rsid w:val="002C1FDF"/>
    <w:rsid w:val="002C2867"/>
    <w:rsid w:val="002C3137"/>
    <w:rsid w:val="002C46A5"/>
    <w:rsid w:val="002C5570"/>
    <w:rsid w:val="002D1E6F"/>
    <w:rsid w:val="002D2651"/>
    <w:rsid w:val="002D6562"/>
    <w:rsid w:val="002E07E4"/>
    <w:rsid w:val="002E2542"/>
    <w:rsid w:val="002F55A0"/>
    <w:rsid w:val="002F6F58"/>
    <w:rsid w:val="00302B39"/>
    <w:rsid w:val="00304475"/>
    <w:rsid w:val="00307CA7"/>
    <w:rsid w:val="003103DD"/>
    <w:rsid w:val="00312265"/>
    <w:rsid w:val="003155F5"/>
    <w:rsid w:val="0031591C"/>
    <w:rsid w:val="00316E28"/>
    <w:rsid w:val="00332E8D"/>
    <w:rsid w:val="003352AD"/>
    <w:rsid w:val="00340A96"/>
    <w:rsid w:val="00342697"/>
    <w:rsid w:val="00343EBF"/>
    <w:rsid w:val="003456A0"/>
    <w:rsid w:val="00351F65"/>
    <w:rsid w:val="003537C4"/>
    <w:rsid w:val="00362967"/>
    <w:rsid w:val="00363F8F"/>
    <w:rsid w:val="003667C3"/>
    <w:rsid w:val="00374C18"/>
    <w:rsid w:val="00376666"/>
    <w:rsid w:val="003779D7"/>
    <w:rsid w:val="0038140C"/>
    <w:rsid w:val="00382C7D"/>
    <w:rsid w:val="003858FB"/>
    <w:rsid w:val="00386241"/>
    <w:rsid w:val="0039174D"/>
    <w:rsid w:val="003A3ED5"/>
    <w:rsid w:val="003A49BA"/>
    <w:rsid w:val="003A4D56"/>
    <w:rsid w:val="003A574E"/>
    <w:rsid w:val="003A66B2"/>
    <w:rsid w:val="003B32F7"/>
    <w:rsid w:val="003B362D"/>
    <w:rsid w:val="003B4529"/>
    <w:rsid w:val="003B47E7"/>
    <w:rsid w:val="003B4BFD"/>
    <w:rsid w:val="003B5579"/>
    <w:rsid w:val="003C013F"/>
    <w:rsid w:val="003C0192"/>
    <w:rsid w:val="003C3AF4"/>
    <w:rsid w:val="003C3F83"/>
    <w:rsid w:val="003C4030"/>
    <w:rsid w:val="003C677F"/>
    <w:rsid w:val="003D1FBD"/>
    <w:rsid w:val="003D4901"/>
    <w:rsid w:val="003D5518"/>
    <w:rsid w:val="003D5D74"/>
    <w:rsid w:val="003E4634"/>
    <w:rsid w:val="003E6C98"/>
    <w:rsid w:val="003E6D6C"/>
    <w:rsid w:val="003E77B3"/>
    <w:rsid w:val="003F4C50"/>
    <w:rsid w:val="003F644E"/>
    <w:rsid w:val="003F683B"/>
    <w:rsid w:val="003F7E04"/>
    <w:rsid w:val="00400841"/>
    <w:rsid w:val="004009DE"/>
    <w:rsid w:val="00403C19"/>
    <w:rsid w:val="00403FA7"/>
    <w:rsid w:val="00406C65"/>
    <w:rsid w:val="004074B2"/>
    <w:rsid w:val="004123D0"/>
    <w:rsid w:val="004156A7"/>
    <w:rsid w:val="00415ED6"/>
    <w:rsid w:val="00421EE0"/>
    <w:rsid w:val="00433A76"/>
    <w:rsid w:val="0043550C"/>
    <w:rsid w:val="00436356"/>
    <w:rsid w:val="00436471"/>
    <w:rsid w:val="00444457"/>
    <w:rsid w:val="004449FD"/>
    <w:rsid w:val="00446705"/>
    <w:rsid w:val="0044718F"/>
    <w:rsid w:val="0045063C"/>
    <w:rsid w:val="00452BCA"/>
    <w:rsid w:val="004533AF"/>
    <w:rsid w:val="0045392B"/>
    <w:rsid w:val="00454014"/>
    <w:rsid w:val="00454DFB"/>
    <w:rsid w:val="004562B8"/>
    <w:rsid w:val="00457BD8"/>
    <w:rsid w:val="0046226C"/>
    <w:rsid w:val="00462F90"/>
    <w:rsid w:val="004666E1"/>
    <w:rsid w:val="0047418F"/>
    <w:rsid w:val="00474803"/>
    <w:rsid w:val="00475F01"/>
    <w:rsid w:val="00481B08"/>
    <w:rsid w:val="00487C5F"/>
    <w:rsid w:val="004941CC"/>
    <w:rsid w:val="00494DE7"/>
    <w:rsid w:val="004A093D"/>
    <w:rsid w:val="004A1A11"/>
    <w:rsid w:val="004A249D"/>
    <w:rsid w:val="004A7689"/>
    <w:rsid w:val="004B6AB9"/>
    <w:rsid w:val="004C04B9"/>
    <w:rsid w:val="004C247C"/>
    <w:rsid w:val="004C297A"/>
    <w:rsid w:val="004D0727"/>
    <w:rsid w:val="004D0974"/>
    <w:rsid w:val="004D0DDE"/>
    <w:rsid w:val="004E1ADF"/>
    <w:rsid w:val="004E1D86"/>
    <w:rsid w:val="004E4FB6"/>
    <w:rsid w:val="004F2251"/>
    <w:rsid w:val="004F65B0"/>
    <w:rsid w:val="00500B7F"/>
    <w:rsid w:val="0050313F"/>
    <w:rsid w:val="005049D7"/>
    <w:rsid w:val="005075FA"/>
    <w:rsid w:val="00514197"/>
    <w:rsid w:val="005221A1"/>
    <w:rsid w:val="0052225B"/>
    <w:rsid w:val="0052493B"/>
    <w:rsid w:val="00525FBF"/>
    <w:rsid w:val="00527D9A"/>
    <w:rsid w:val="005325E7"/>
    <w:rsid w:val="005377C7"/>
    <w:rsid w:val="00540DB1"/>
    <w:rsid w:val="005413FF"/>
    <w:rsid w:val="0054584D"/>
    <w:rsid w:val="00545904"/>
    <w:rsid w:val="005469BA"/>
    <w:rsid w:val="0055332A"/>
    <w:rsid w:val="00553FA2"/>
    <w:rsid w:val="00560E19"/>
    <w:rsid w:val="005624E8"/>
    <w:rsid w:val="0056463A"/>
    <w:rsid w:val="005714A9"/>
    <w:rsid w:val="00573F75"/>
    <w:rsid w:val="00575E64"/>
    <w:rsid w:val="00580757"/>
    <w:rsid w:val="00582139"/>
    <w:rsid w:val="00593453"/>
    <w:rsid w:val="005A1154"/>
    <w:rsid w:val="005A2DCD"/>
    <w:rsid w:val="005A30A8"/>
    <w:rsid w:val="005A4133"/>
    <w:rsid w:val="005A5E9E"/>
    <w:rsid w:val="005B1532"/>
    <w:rsid w:val="005B17B2"/>
    <w:rsid w:val="005B1E85"/>
    <w:rsid w:val="005B29BA"/>
    <w:rsid w:val="005B2A55"/>
    <w:rsid w:val="005B4D05"/>
    <w:rsid w:val="005C4980"/>
    <w:rsid w:val="005C5134"/>
    <w:rsid w:val="005C59B5"/>
    <w:rsid w:val="005D3BA2"/>
    <w:rsid w:val="005D5505"/>
    <w:rsid w:val="005E258B"/>
    <w:rsid w:val="005E63B6"/>
    <w:rsid w:val="005F3087"/>
    <w:rsid w:val="005F38BA"/>
    <w:rsid w:val="005F4076"/>
    <w:rsid w:val="005F55EA"/>
    <w:rsid w:val="005F6811"/>
    <w:rsid w:val="006026BC"/>
    <w:rsid w:val="006053E4"/>
    <w:rsid w:val="0060777E"/>
    <w:rsid w:val="006078D5"/>
    <w:rsid w:val="006129FA"/>
    <w:rsid w:val="006219C8"/>
    <w:rsid w:val="006256EA"/>
    <w:rsid w:val="006312FF"/>
    <w:rsid w:val="00633DA9"/>
    <w:rsid w:val="00636D10"/>
    <w:rsid w:val="00637A73"/>
    <w:rsid w:val="00641EA2"/>
    <w:rsid w:val="00645DEA"/>
    <w:rsid w:val="00647B83"/>
    <w:rsid w:val="00651983"/>
    <w:rsid w:val="00660111"/>
    <w:rsid w:val="00662C9D"/>
    <w:rsid w:val="00664E7D"/>
    <w:rsid w:val="00665BF4"/>
    <w:rsid w:val="006738B3"/>
    <w:rsid w:val="0067421F"/>
    <w:rsid w:val="00683D1A"/>
    <w:rsid w:val="006858BC"/>
    <w:rsid w:val="00687D9B"/>
    <w:rsid w:val="00690861"/>
    <w:rsid w:val="00694485"/>
    <w:rsid w:val="006949A2"/>
    <w:rsid w:val="00694EAF"/>
    <w:rsid w:val="006A626D"/>
    <w:rsid w:val="006B0EBB"/>
    <w:rsid w:val="006B34DA"/>
    <w:rsid w:val="006C1D54"/>
    <w:rsid w:val="006C3380"/>
    <w:rsid w:val="006C5D10"/>
    <w:rsid w:val="006D0A3B"/>
    <w:rsid w:val="006D0B0B"/>
    <w:rsid w:val="006D197B"/>
    <w:rsid w:val="006D2267"/>
    <w:rsid w:val="006E2A82"/>
    <w:rsid w:val="006E58C3"/>
    <w:rsid w:val="006F34A8"/>
    <w:rsid w:val="006F5066"/>
    <w:rsid w:val="00700AEB"/>
    <w:rsid w:val="007036B7"/>
    <w:rsid w:val="00714D6E"/>
    <w:rsid w:val="007161B4"/>
    <w:rsid w:val="007201D5"/>
    <w:rsid w:val="00724B70"/>
    <w:rsid w:val="00725557"/>
    <w:rsid w:val="0072692D"/>
    <w:rsid w:val="00727396"/>
    <w:rsid w:val="007276BB"/>
    <w:rsid w:val="007312C9"/>
    <w:rsid w:val="00731C68"/>
    <w:rsid w:val="00733307"/>
    <w:rsid w:val="00736545"/>
    <w:rsid w:val="00740226"/>
    <w:rsid w:val="0074082E"/>
    <w:rsid w:val="00740BEF"/>
    <w:rsid w:val="0074256F"/>
    <w:rsid w:val="007425F9"/>
    <w:rsid w:val="00743668"/>
    <w:rsid w:val="00746C8F"/>
    <w:rsid w:val="00747C2C"/>
    <w:rsid w:val="00751865"/>
    <w:rsid w:val="00752B83"/>
    <w:rsid w:val="007534C2"/>
    <w:rsid w:val="00753D6C"/>
    <w:rsid w:val="00756F03"/>
    <w:rsid w:val="00756FAD"/>
    <w:rsid w:val="00757998"/>
    <w:rsid w:val="0076080B"/>
    <w:rsid w:val="00762680"/>
    <w:rsid w:val="00765343"/>
    <w:rsid w:val="00766E3E"/>
    <w:rsid w:val="00776790"/>
    <w:rsid w:val="007775D6"/>
    <w:rsid w:val="00780099"/>
    <w:rsid w:val="00781AFB"/>
    <w:rsid w:val="00784701"/>
    <w:rsid w:val="00784C53"/>
    <w:rsid w:val="00786E8D"/>
    <w:rsid w:val="00786F3C"/>
    <w:rsid w:val="0079068C"/>
    <w:rsid w:val="00794C3F"/>
    <w:rsid w:val="00795608"/>
    <w:rsid w:val="00796450"/>
    <w:rsid w:val="00796970"/>
    <w:rsid w:val="00797A60"/>
    <w:rsid w:val="00797F76"/>
    <w:rsid w:val="007A3C23"/>
    <w:rsid w:val="007A428F"/>
    <w:rsid w:val="007A588F"/>
    <w:rsid w:val="007B129D"/>
    <w:rsid w:val="007B30C4"/>
    <w:rsid w:val="007B4F8D"/>
    <w:rsid w:val="007B55EE"/>
    <w:rsid w:val="007B699B"/>
    <w:rsid w:val="007C0280"/>
    <w:rsid w:val="007C210E"/>
    <w:rsid w:val="007C2526"/>
    <w:rsid w:val="007C265A"/>
    <w:rsid w:val="007C2AC2"/>
    <w:rsid w:val="007C389B"/>
    <w:rsid w:val="007C4D97"/>
    <w:rsid w:val="007C629D"/>
    <w:rsid w:val="007D1172"/>
    <w:rsid w:val="007D494D"/>
    <w:rsid w:val="007E4B75"/>
    <w:rsid w:val="007E53FB"/>
    <w:rsid w:val="007E6CF2"/>
    <w:rsid w:val="007F02A4"/>
    <w:rsid w:val="007F1D52"/>
    <w:rsid w:val="007F38C3"/>
    <w:rsid w:val="007F3A5D"/>
    <w:rsid w:val="007F3AEA"/>
    <w:rsid w:val="007F5439"/>
    <w:rsid w:val="008035ED"/>
    <w:rsid w:val="008055AA"/>
    <w:rsid w:val="008062AA"/>
    <w:rsid w:val="008101AF"/>
    <w:rsid w:val="00811215"/>
    <w:rsid w:val="00812B36"/>
    <w:rsid w:val="00812C81"/>
    <w:rsid w:val="00815695"/>
    <w:rsid w:val="00815810"/>
    <w:rsid w:val="00824FDD"/>
    <w:rsid w:val="00825AB2"/>
    <w:rsid w:val="00826DF1"/>
    <w:rsid w:val="00826FE1"/>
    <w:rsid w:val="0083061C"/>
    <w:rsid w:val="00830759"/>
    <w:rsid w:val="008312E5"/>
    <w:rsid w:val="00831CE5"/>
    <w:rsid w:val="00856078"/>
    <w:rsid w:val="00864377"/>
    <w:rsid w:val="00865185"/>
    <w:rsid w:val="00866329"/>
    <w:rsid w:val="0087090E"/>
    <w:rsid w:val="00875109"/>
    <w:rsid w:val="00877CA8"/>
    <w:rsid w:val="00880E80"/>
    <w:rsid w:val="00882053"/>
    <w:rsid w:val="00882435"/>
    <w:rsid w:val="00892A94"/>
    <w:rsid w:val="008A3423"/>
    <w:rsid w:val="008A502D"/>
    <w:rsid w:val="008A615E"/>
    <w:rsid w:val="008B1E3E"/>
    <w:rsid w:val="008B2316"/>
    <w:rsid w:val="008B2A65"/>
    <w:rsid w:val="008B55DC"/>
    <w:rsid w:val="008C1909"/>
    <w:rsid w:val="008C29A7"/>
    <w:rsid w:val="008C52FA"/>
    <w:rsid w:val="008C7F1D"/>
    <w:rsid w:val="008D132A"/>
    <w:rsid w:val="008D22F6"/>
    <w:rsid w:val="008D5AE0"/>
    <w:rsid w:val="008D61BB"/>
    <w:rsid w:val="008D6FDB"/>
    <w:rsid w:val="008E196B"/>
    <w:rsid w:val="008F1344"/>
    <w:rsid w:val="008F247E"/>
    <w:rsid w:val="00901C11"/>
    <w:rsid w:val="00903B14"/>
    <w:rsid w:val="00903FA2"/>
    <w:rsid w:val="00912888"/>
    <w:rsid w:val="00913E5E"/>
    <w:rsid w:val="00921B20"/>
    <w:rsid w:val="00922071"/>
    <w:rsid w:val="00933D19"/>
    <w:rsid w:val="00936961"/>
    <w:rsid w:val="00936EF3"/>
    <w:rsid w:val="00941648"/>
    <w:rsid w:val="00941981"/>
    <w:rsid w:val="009437BC"/>
    <w:rsid w:val="009457A1"/>
    <w:rsid w:val="0095021A"/>
    <w:rsid w:val="00952A85"/>
    <w:rsid w:val="00954027"/>
    <w:rsid w:val="00954847"/>
    <w:rsid w:val="009572FD"/>
    <w:rsid w:val="00957541"/>
    <w:rsid w:val="00957F44"/>
    <w:rsid w:val="00960107"/>
    <w:rsid w:val="00965391"/>
    <w:rsid w:val="009733B0"/>
    <w:rsid w:val="00981382"/>
    <w:rsid w:val="00984D76"/>
    <w:rsid w:val="00985443"/>
    <w:rsid w:val="00986453"/>
    <w:rsid w:val="009876B8"/>
    <w:rsid w:val="00987D41"/>
    <w:rsid w:val="0099084B"/>
    <w:rsid w:val="00993059"/>
    <w:rsid w:val="009A08B0"/>
    <w:rsid w:val="009A2FDC"/>
    <w:rsid w:val="009A52A4"/>
    <w:rsid w:val="009B0BE2"/>
    <w:rsid w:val="009B141F"/>
    <w:rsid w:val="009B288A"/>
    <w:rsid w:val="009B5872"/>
    <w:rsid w:val="009B63ED"/>
    <w:rsid w:val="009B6843"/>
    <w:rsid w:val="009B7555"/>
    <w:rsid w:val="009C237C"/>
    <w:rsid w:val="009C3CDF"/>
    <w:rsid w:val="009C5C16"/>
    <w:rsid w:val="009C6549"/>
    <w:rsid w:val="009C67B6"/>
    <w:rsid w:val="009D3AD2"/>
    <w:rsid w:val="009D6993"/>
    <w:rsid w:val="009D6DD5"/>
    <w:rsid w:val="009E30BE"/>
    <w:rsid w:val="009E43B1"/>
    <w:rsid w:val="009F0541"/>
    <w:rsid w:val="009F0B78"/>
    <w:rsid w:val="009F1E71"/>
    <w:rsid w:val="009F4358"/>
    <w:rsid w:val="009F4519"/>
    <w:rsid w:val="009F55FA"/>
    <w:rsid w:val="009F5B14"/>
    <w:rsid w:val="009F7734"/>
    <w:rsid w:val="009F7A1F"/>
    <w:rsid w:val="00A00D2C"/>
    <w:rsid w:val="00A0428B"/>
    <w:rsid w:val="00A10477"/>
    <w:rsid w:val="00A11658"/>
    <w:rsid w:val="00A11935"/>
    <w:rsid w:val="00A1540D"/>
    <w:rsid w:val="00A1623D"/>
    <w:rsid w:val="00A205E0"/>
    <w:rsid w:val="00A21D02"/>
    <w:rsid w:val="00A23B77"/>
    <w:rsid w:val="00A24BEC"/>
    <w:rsid w:val="00A25728"/>
    <w:rsid w:val="00A31235"/>
    <w:rsid w:val="00A37E22"/>
    <w:rsid w:val="00A41BED"/>
    <w:rsid w:val="00A4409E"/>
    <w:rsid w:val="00A45B2A"/>
    <w:rsid w:val="00A466FF"/>
    <w:rsid w:val="00A51F33"/>
    <w:rsid w:val="00A572A7"/>
    <w:rsid w:val="00A578AF"/>
    <w:rsid w:val="00A647BD"/>
    <w:rsid w:val="00A663A2"/>
    <w:rsid w:val="00A71AB3"/>
    <w:rsid w:val="00A72ABF"/>
    <w:rsid w:val="00A77A8F"/>
    <w:rsid w:val="00A77EB0"/>
    <w:rsid w:val="00A841F7"/>
    <w:rsid w:val="00A852D3"/>
    <w:rsid w:val="00A858BD"/>
    <w:rsid w:val="00A85AE0"/>
    <w:rsid w:val="00A866C1"/>
    <w:rsid w:val="00A86916"/>
    <w:rsid w:val="00A873C2"/>
    <w:rsid w:val="00A921EC"/>
    <w:rsid w:val="00A9481D"/>
    <w:rsid w:val="00A97570"/>
    <w:rsid w:val="00A97E1B"/>
    <w:rsid w:val="00AA05F4"/>
    <w:rsid w:val="00AA184D"/>
    <w:rsid w:val="00AA41B5"/>
    <w:rsid w:val="00AA42F3"/>
    <w:rsid w:val="00AB3685"/>
    <w:rsid w:val="00AB76F5"/>
    <w:rsid w:val="00AC1647"/>
    <w:rsid w:val="00AC3530"/>
    <w:rsid w:val="00AC567D"/>
    <w:rsid w:val="00AC5CF0"/>
    <w:rsid w:val="00AC66EC"/>
    <w:rsid w:val="00AD3A81"/>
    <w:rsid w:val="00AD4514"/>
    <w:rsid w:val="00AD7207"/>
    <w:rsid w:val="00AE023F"/>
    <w:rsid w:val="00AE11BF"/>
    <w:rsid w:val="00AE282C"/>
    <w:rsid w:val="00AE4D7A"/>
    <w:rsid w:val="00AE4E45"/>
    <w:rsid w:val="00AE788F"/>
    <w:rsid w:val="00AF20B1"/>
    <w:rsid w:val="00AF413F"/>
    <w:rsid w:val="00AF4696"/>
    <w:rsid w:val="00AF4B36"/>
    <w:rsid w:val="00AF79BD"/>
    <w:rsid w:val="00B001A7"/>
    <w:rsid w:val="00B004F6"/>
    <w:rsid w:val="00B00B34"/>
    <w:rsid w:val="00B050D0"/>
    <w:rsid w:val="00B106A4"/>
    <w:rsid w:val="00B16856"/>
    <w:rsid w:val="00B24A0E"/>
    <w:rsid w:val="00B31A4B"/>
    <w:rsid w:val="00B31EA5"/>
    <w:rsid w:val="00B32795"/>
    <w:rsid w:val="00B33986"/>
    <w:rsid w:val="00B3433B"/>
    <w:rsid w:val="00B34478"/>
    <w:rsid w:val="00B35EC3"/>
    <w:rsid w:val="00B47FDB"/>
    <w:rsid w:val="00B50A11"/>
    <w:rsid w:val="00B5202C"/>
    <w:rsid w:val="00B52B8B"/>
    <w:rsid w:val="00B61764"/>
    <w:rsid w:val="00B647D1"/>
    <w:rsid w:val="00B6645D"/>
    <w:rsid w:val="00B666B5"/>
    <w:rsid w:val="00B6714E"/>
    <w:rsid w:val="00B706D0"/>
    <w:rsid w:val="00B70A6C"/>
    <w:rsid w:val="00B76E2B"/>
    <w:rsid w:val="00B81FBF"/>
    <w:rsid w:val="00B820FD"/>
    <w:rsid w:val="00B82D0C"/>
    <w:rsid w:val="00B83E65"/>
    <w:rsid w:val="00B87CFD"/>
    <w:rsid w:val="00B9390E"/>
    <w:rsid w:val="00B93F36"/>
    <w:rsid w:val="00B9478A"/>
    <w:rsid w:val="00BA43BE"/>
    <w:rsid w:val="00BA6FA6"/>
    <w:rsid w:val="00BB349A"/>
    <w:rsid w:val="00BB3E9A"/>
    <w:rsid w:val="00BB4990"/>
    <w:rsid w:val="00BB62CE"/>
    <w:rsid w:val="00BB7802"/>
    <w:rsid w:val="00BC0B77"/>
    <w:rsid w:val="00BC0BDF"/>
    <w:rsid w:val="00BC2022"/>
    <w:rsid w:val="00BC68E7"/>
    <w:rsid w:val="00BD3DAB"/>
    <w:rsid w:val="00BD517F"/>
    <w:rsid w:val="00BD5B64"/>
    <w:rsid w:val="00BE2311"/>
    <w:rsid w:val="00C002A1"/>
    <w:rsid w:val="00C01A0F"/>
    <w:rsid w:val="00C04D59"/>
    <w:rsid w:val="00C1114A"/>
    <w:rsid w:val="00C13B60"/>
    <w:rsid w:val="00C13F29"/>
    <w:rsid w:val="00C1503E"/>
    <w:rsid w:val="00C15394"/>
    <w:rsid w:val="00C178FE"/>
    <w:rsid w:val="00C255D3"/>
    <w:rsid w:val="00C26AA4"/>
    <w:rsid w:val="00C27A18"/>
    <w:rsid w:val="00C300D4"/>
    <w:rsid w:val="00C333BD"/>
    <w:rsid w:val="00C3394B"/>
    <w:rsid w:val="00C4276F"/>
    <w:rsid w:val="00C45D56"/>
    <w:rsid w:val="00C46896"/>
    <w:rsid w:val="00C46D86"/>
    <w:rsid w:val="00C5283C"/>
    <w:rsid w:val="00C53BBA"/>
    <w:rsid w:val="00C56EDF"/>
    <w:rsid w:val="00C634C8"/>
    <w:rsid w:val="00C65ED4"/>
    <w:rsid w:val="00C66875"/>
    <w:rsid w:val="00C70AEA"/>
    <w:rsid w:val="00C71BB3"/>
    <w:rsid w:val="00C71CDD"/>
    <w:rsid w:val="00C72E02"/>
    <w:rsid w:val="00C7381A"/>
    <w:rsid w:val="00C73B37"/>
    <w:rsid w:val="00C741F1"/>
    <w:rsid w:val="00C74741"/>
    <w:rsid w:val="00C76C5C"/>
    <w:rsid w:val="00C85003"/>
    <w:rsid w:val="00C865C7"/>
    <w:rsid w:val="00C91BB1"/>
    <w:rsid w:val="00C94281"/>
    <w:rsid w:val="00CA01CC"/>
    <w:rsid w:val="00CA1402"/>
    <w:rsid w:val="00CA1CED"/>
    <w:rsid w:val="00CA3160"/>
    <w:rsid w:val="00CA4F48"/>
    <w:rsid w:val="00CA60CF"/>
    <w:rsid w:val="00CB39BB"/>
    <w:rsid w:val="00CC0F02"/>
    <w:rsid w:val="00CC2193"/>
    <w:rsid w:val="00CC22EB"/>
    <w:rsid w:val="00CC29B9"/>
    <w:rsid w:val="00CC5427"/>
    <w:rsid w:val="00CD36BE"/>
    <w:rsid w:val="00CD396A"/>
    <w:rsid w:val="00CD4190"/>
    <w:rsid w:val="00CD4326"/>
    <w:rsid w:val="00CD5BA7"/>
    <w:rsid w:val="00CE0EC1"/>
    <w:rsid w:val="00CE1F8B"/>
    <w:rsid w:val="00CE2A0F"/>
    <w:rsid w:val="00CE72E6"/>
    <w:rsid w:val="00CE7533"/>
    <w:rsid w:val="00CF3F69"/>
    <w:rsid w:val="00CF434C"/>
    <w:rsid w:val="00CF63A9"/>
    <w:rsid w:val="00CF7CEE"/>
    <w:rsid w:val="00D0071C"/>
    <w:rsid w:val="00D00F08"/>
    <w:rsid w:val="00D02758"/>
    <w:rsid w:val="00D05B24"/>
    <w:rsid w:val="00D07863"/>
    <w:rsid w:val="00D079EB"/>
    <w:rsid w:val="00D1245F"/>
    <w:rsid w:val="00D15357"/>
    <w:rsid w:val="00D174B8"/>
    <w:rsid w:val="00D20BC1"/>
    <w:rsid w:val="00D22147"/>
    <w:rsid w:val="00D225AF"/>
    <w:rsid w:val="00D23B5F"/>
    <w:rsid w:val="00D23E97"/>
    <w:rsid w:val="00D26EED"/>
    <w:rsid w:val="00D335F4"/>
    <w:rsid w:val="00D42072"/>
    <w:rsid w:val="00D440DA"/>
    <w:rsid w:val="00D445A4"/>
    <w:rsid w:val="00D44619"/>
    <w:rsid w:val="00D4586C"/>
    <w:rsid w:val="00D519D7"/>
    <w:rsid w:val="00D52B69"/>
    <w:rsid w:val="00D55888"/>
    <w:rsid w:val="00D55F83"/>
    <w:rsid w:val="00D55F99"/>
    <w:rsid w:val="00D6156F"/>
    <w:rsid w:val="00D64193"/>
    <w:rsid w:val="00D649F4"/>
    <w:rsid w:val="00D6623D"/>
    <w:rsid w:val="00D710C4"/>
    <w:rsid w:val="00D74E56"/>
    <w:rsid w:val="00D7576D"/>
    <w:rsid w:val="00D75F72"/>
    <w:rsid w:val="00D7665E"/>
    <w:rsid w:val="00D769C9"/>
    <w:rsid w:val="00D84A4D"/>
    <w:rsid w:val="00D87A88"/>
    <w:rsid w:val="00D903E7"/>
    <w:rsid w:val="00D90B34"/>
    <w:rsid w:val="00D9247D"/>
    <w:rsid w:val="00D9434B"/>
    <w:rsid w:val="00D96B57"/>
    <w:rsid w:val="00D97868"/>
    <w:rsid w:val="00DA0B3D"/>
    <w:rsid w:val="00DA1BF3"/>
    <w:rsid w:val="00DA2209"/>
    <w:rsid w:val="00DA3464"/>
    <w:rsid w:val="00DA631E"/>
    <w:rsid w:val="00DA73D6"/>
    <w:rsid w:val="00DB0229"/>
    <w:rsid w:val="00DC1C0C"/>
    <w:rsid w:val="00DC2FC9"/>
    <w:rsid w:val="00DC6EE1"/>
    <w:rsid w:val="00DD0E7E"/>
    <w:rsid w:val="00DD12C4"/>
    <w:rsid w:val="00DD2C3E"/>
    <w:rsid w:val="00DD4291"/>
    <w:rsid w:val="00DD42F8"/>
    <w:rsid w:val="00DD4E97"/>
    <w:rsid w:val="00DD4F4C"/>
    <w:rsid w:val="00DE1913"/>
    <w:rsid w:val="00DE2687"/>
    <w:rsid w:val="00DE597C"/>
    <w:rsid w:val="00DE59DC"/>
    <w:rsid w:val="00DE6B13"/>
    <w:rsid w:val="00DF1568"/>
    <w:rsid w:val="00DF1ABF"/>
    <w:rsid w:val="00DF2E78"/>
    <w:rsid w:val="00DF33C1"/>
    <w:rsid w:val="00DF363B"/>
    <w:rsid w:val="00DF3950"/>
    <w:rsid w:val="00DF416B"/>
    <w:rsid w:val="00DF4669"/>
    <w:rsid w:val="00DF6569"/>
    <w:rsid w:val="00DF6DA8"/>
    <w:rsid w:val="00DF7B25"/>
    <w:rsid w:val="00E00006"/>
    <w:rsid w:val="00E01EDF"/>
    <w:rsid w:val="00E03F94"/>
    <w:rsid w:val="00E042F9"/>
    <w:rsid w:val="00E06969"/>
    <w:rsid w:val="00E15788"/>
    <w:rsid w:val="00E16335"/>
    <w:rsid w:val="00E1670B"/>
    <w:rsid w:val="00E206C5"/>
    <w:rsid w:val="00E218DC"/>
    <w:rsid w:val="00E241DF"/>
    <w:rsid w:val="00E24552"/>
    <w:rsid w:val="00E26C91"/>
    <w:rsid w:val="00E26F12"/>
    <w:rsid w:val="00E318CD"/>
    <w:rsid w:val="00E35890"/>
    <w:rsid w:val="00E42ED5"/>
    <w:rsid w:val="00E434C6"/>
    <w:rsid w:val="00E4492D"/>
    <w:rsid w:val="00E453F4"/>
    <w:rsid w:val="00E46128"/>
    <w:rsid w:val="00E47A4D"/>
    <w:rsid w:val="00E47D58"/>
    <w:rsid w:val="00E528E8"/>
    <w:rsid w:val="00E539A4"/>
    <w:rsid w:val="00E55018"/>
    <w:rsid w:val="00E562AC"/>
    <w:rsid w:val="00E56BD7"/>
    <w:rsid w:val="00E62871"/>
    <w:rsid w:val="00E62FC0"/>
    <w:rsid w:val="00E6641C"/>
    <w:rsid w:val="00E70A07"/>
    <w:rsid w:val="00E758BD"/>
    <w:rsid w:val="00E96EA3"/>
    <w:rsid w:val="00EA2987"/>
    <w:rsid w:val="00EA39D0"/>
    <w:rsid w:val="00EA4978"/>
    <w:rsid w:val="00EB6356"/>
    <w:rsid w:val="00EC2528"/>
    <w:rsid w:val="00EC354A"/>
    <w:rsid w:val="00EC3C3C"/>
    <w:rsid w:val="00ED3CB2"/>
    <w:rsid w:val="00EE51B3"/>
    <w:rsid w:val="00EE5450"/>
    <w:rsid w:val="00EF0E12"/>
    <w:rsid w:val="00EF28E5"/>
    <w:rsid w:val="00EF2A33"/>
    <w:rsid w:val="00EF5D47"/>
    <w:rsid w:val="00EF7250"/>
    <w:rsid w:val="00F0014E"/>
    <w:rsid w:val="00F00EC6"/>
    <w:rsid w:val="00F00F95"/>
    <w:rsid w:val="00F01A7A"/>
    <w:rsid w:val="00F07B84"/>
    <w:rsid w:val="00F14C63"/>
    <w:rsid w:val="00F14F87"/>
    <w:rsid w:val="00F15450"/>
    <w:rsid w:val="00F17B17"/>
    <w:rsid w:val="00F2633E"/>
    <w:rsid w:val="00F26B93"/>
    <w:rsid w:val="00F313C0"/>
    <w:rsid w:val="00F37C47"/>
    <w:rsid w:val="00F4081E"/>
    <w:rsid w:val="00F41A5F"/>
    <w:rsid w:val="00F41D0C"/>
    <w:rsid w:val="00F435DB"/>
    <w:rsid w:val="00F47F43"/>
    <w:rsid w:val="00F52F7E"/>
    <w:rsid w:val="00F56854"/>
    <w:rsid w:val="00F62C85"/>
    <w:rsid w:val="00F62EF2"/>
    <w:rsid w:val="00F65E81"/>
    <w:rsid w:val="00F664E3"/>
    <w:rsid w:val="00F7409E"/>
    <w:rsid w:val="00F74748"/>
    <w:rsid w:val="00F750E4"/>
    <w:rsid w:val="00F80B6E"/>
    <w:rsid w:val="00F81F12"/>
    <w:rsid w:val="00F8457C"/>
    <w:rsid w:val="00F85788"/>
    <w:rsid w:val="00F90346"/>
    <w:rsid w:val="00F92E59"/>
    <w:rsid w:val="00F93399"/>
    <w:rsid w:val="00F963BF"/>
    <w:rsid w:val="00FA2170"/>
    <w:rsid w:val="00FA21E1"/>
    <w:rsid w:val="00FA2260"/>
    <w:rsid w:val="00FA7D50"/>
    <w:rsid w:val="00FB01D8"/>
    <w:rsid w:val="00FB12E1"/>
    <w:rsid w:val="00FB1333"/>
    <w:rsid w:val="00FB1481"/>
    <w:rsid w:val="00FB2828"/>
    <w:rsid w:val="00FB6415"/>
    <w:rsid w:val="00FB6F2A"/>
    <w:rsid w:val="00FC2C5E"/>
    <w:rsid w:val="00FC5B5E"/>
    <w:rsid w:val="00FC646C"/>
    <w:rsid w:val="00FC6DEC"/>
    <w:rsid w:val="00FD07C0"/>
    <w:rsid w:val="00FD2D41"/>
    <w:rsid w:val="00FD38AD"/>
    <w:rsid w:val="00FD4E17"/>
    <w:rsid w:val="00FE30B2"/>
    <w:rsid w:val="00FE3D8F"/>
    <w:rsid w:val="00FF0D46"/>
    <w:rsid w:val="00FF2EE2"/>
    <w:rsid w:val="00FF66CF"/>
    <w:rsid w:val="00FF7E29"/>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550C"/>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796661">
      <w:bodyDiv w:val="1"/>
      <w:marLeft w:val="0"/>
      <w:marRight w:val="0"/>
      <w:marTop w:val="0"/>
      <w:marBottom w:val="0"/>
      <w:divBdr>
        <w:top w:val="none" w:sz="0" w:space="0" w:color="auto"/>
        <w:left w:val="none" w:sz="0" w:space="0" w:color="auto"/>
        <w:bottom w:val="none" w:sz="0" w:space="0" w:color="auto"/>
        <w:right w:val="none" w:sz="0" w:space="0" w:color="auto"/>
      </w:divBdr>
    </w:div>
    <w:div w:id="1269503398">
      <w:bodyDiv w:val="1"/>
      <w:marLeft w:val="0"/>
      <w:marRight w:val="0"/>
      <w:marTop w:val="0"/>
      <w:marBottom w:val="0"/>
      <w:divBdr>
        <w:top w:val="none" w:sz="0" w:space="0" w:color="auto"/>
        <w:left w:val="none" w:sz="0" w:space="0" w:color="auto"/>
        <w:bottom w:val="none" w:sz="0" w:space="0" w:color="auto"/>
        <w:right w:val="none" w:sz="0" w:space="0" w:color="auto"/>
      </w:divBdr>
    </w:div>
    <w:div w:id="1876845063">
      <w:bodyDiv w:val="1"/>
      <w:marLeft w:val="0"/>
      <w:marRight w:val="0"/>
      <w:marTop w:val="0"/>
      <w:marBottom w:val="0"/>
      <w:divBdr>
        <w:top w:val="none" w:sz="0" w:space="0" w:color="auto"/>
        <w:left w:val="none" w:sz="0" w:space="0" w:color="auto"/>
        <w:bottom w:val="none" w:sz="0" w:space="0" w:color="auto"/>
        <w:right w:val="none" w:sz="0" w:space="0" w:color="auto"/>
      </w:divBdr>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80913-A5E9-450E-8595-510C4F9E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3737</Words>
  <Characters>21304</Characters>
  <Application>Microsoft Office Word</Application>
  <DocSecurity>0</DocSecurity>
  <Lines>177</Lines>
  <Paragraphs>49</Paragraphs>
  <ScaleCrop>false</ScaleCrop>
  <Company>Tom</Company>
  <LinksUpToDate>false</LinksUpToDate>
  <CharactersWithSpaces>24992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Na Li</cp:lastModifiedBy>
  <cp:revision>4</cp:revision>
  <dcterms:created xsi:type="dcterms:W3CDTF">2022-02-14T09:22:00Z</dcterms:created>
  <dcterms:modified xsi:type="dcterms:W3CDTF">2022-02-14T09:24:00Z</dcterms:modified>
</cp:coreProperties>
</file>